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B4EB8" w14:textId="77777777" w:rsidR="00CF33E4" w:rsidRPr="009C4079" w:rsidRDefault="00CF33E4" w:rsidP="00CF33E4">
      <w:pPr>
        <w:jc w:val="center"/>
        <w:rPr>
          <w:rFonts w:ascii="Times New Roman" w:eastAsia="Lustria" w:hAnsi="Times New Roman" w:cs="Times New Roman"/>
          <w:b/>
          <w:sz w:val="22"/>
          <w:szCs w:val="22"/>
        </w:rPr>
      </w:pPr>
      <w:r>
        <w:rPr>
          <w:rFonts w:ascii="Lustria" w:eastAsia="Lustria" w:hAnsi="Lustria" w:cs="Lustria"/>
          <w:b/>
          <w:color w:val="0D0D0D" w:themeColor="text1" w:themeTint="F2"/>
          <w:sz w:val="28"/>
          <w:szCs w:val="28"/>
        </w:rPr>
        <w:t xml:space="preserve"> </w:t>
      </w:r>
      <w:r w:rsidRPr="009C4079">
        <w:rPr>
          <w:rFonts w:ascii="Times New Roman" w:eastAsia="Lustria" w:hAnsi="Times New Roman" w:cs="Times New Roman"/>
          <w:b/>
          <w:sz w:val="22"/>
          <w:szCs w:val="22"/>
        </w:rPr>
        <w:t xml:space="preserve">MEJUAJUA: </w:t>
      </w:r>
      <w:proofErr w:type="spellStart"/>
      <w:r w:rsidRPr="009C4079">
        <w:rPr>
          <w:rFonts w:ascii="Times New Roman" w:eastAsia="Lustria" w:hAnsi="Times New Roman" w:cs="Times New Roman"/>
          <w:b/>
          <w:sz w:val="22"/>
          <w:szCs w:val="22"/>
        </w:rPr>
        <w:t>Jurnal</w:t>
      </w:r>
      <w:proofErr w:type="spellEnd"/>
      <w:r w:rsidRPr="009C4079">
        <w:rPr>
          <w:rFonts w:ascii="Times New Roman" w:eastAsia="Lustria" w:hAnsi="Times New Roman" w:cs="Times New Roman"/>
          <w:b/>
          <w:sz w:val="22"/>
          <w:szCs w:val="22"/>
        </w:rPr>
        <w:t xml:space="preserve"> </w:t>
      </w:r>
      <w:proofErr w:type="spellStart"/>
      <w:r w:rsidRPr="009C4079">
        <w:rPr>
          <w:rFonts w:ascii="Times New Roman" w:eastAsia="Lustria" w:hAnsi="Times New Roman" w:cs="Times New Roman"/>
          <w:b/>
          <w:sz w:val="22"/>
          <w:szCs w:val="22"/>
        </w:rPr>
        <w:t>Pengabdian</w:t>
      </w:r>
      <w:proofErr w:type="spellEnd"/>
      <w:r w:rsidRPr="009C4079">
        <w:rPr>
          <w:rFonts w:ascii="Times New Roman" w:eastAsia="Lustria" w:hAnsi="Times New Roman" w:cs="Times New Roman"/>
          <w:b/>
          <w:sz w:val="22"/>
          <w:szCs w:val="22"/>
        </w:rPr>
        <w:t xml:space="preserve"> </w:t>
      </w:r>
      <w:proofErr w:type="spellStart"/>
      <w:r w:rsidRPr="009C4079">
        <w:rPr>
          <w:rFonts w:ascii="Times New Roman" w:eastAsia="Lustria" w:hAnsi="Times New Roman" w:cs="Times New Roman"/>
          <w:b/>
          <w:sz w:val="22"/>
          <w:szCs w:val="22"/>
        </w:rPr>
        <w:t>Kepada</w:t>
      </w:r>
      <w:proofErr w:type="spellEnd"/>
      <w:r w:rsidRPr="009C4079">
        <w:rPr>
          <w:rFonts w:ascii="Times New Roman" w:eastAsia="Lustria" w:hAnsi="Times New Roman" w:cs="Times New Roman"/>
          <w:b/>
          <w:sz w:val="22"/>
          <w:szCs w:val="22"/>
        </w:rPr>
        <w:t xml:space="preserve"> Masyarakat </w:t>
      </w:r>
      <w:r w:rsidRPr="009C407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hidden="0" allowOverlap="1" wp14:anchorId="7C56FF48" wp14:editId="308C6D6F">
                <wp:simplePos x="0" y="0"/>
                <wp:positionH relativeFrom="column">
                  <wp:posOffset>12701</wp:posOffset>
                </wp:positionH>
                <wp:positionV relativeFrom="paragraph">
                  <wp:posOffset>-83804</wp:posOffset>
                </wp:positionV>
                <wp:extent cx="5769610" cy="12700"/>
                <wp:effectExtent l="0" t="0" r="0" b="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1195" y="3780000"/>
                          <a:ext cx="57696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6E2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1pt;margin-top:-6.6pt;width:454.3pt;height:1pt;z-index:251670528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"/>
            </w:pict>
          </mc:Fallback>
        </mc:AlternateContent>
      </w:r>
      <w:r w:rsidRPr="009C4079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1552" behindDoc="0" locked="0" layoutInCell="1" hidden="0" allowOverlap="1" wp14:anchorId="164F13F8" wp14:editId="72BDBFFF">
            <wp:simplePos x="0" y="0"/>
            <wp:positionH relativeFrom="column">
              <wp:posOffset>9526</wp:posOffset>
            </wp:positionH>
            <wp:positionV relativeFrom="paragraph">
              <wp:posOffset>3175</wp:posOffset>
            </wp:positionV>
            <wp:extent cx="695325" cy="675640"/>
            <wp:effectExtent l="0" t="0" r="0" b="0"/>
            <wp:wrapNone/>
            <wp:docPr id="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75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C4079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2576" behindDoc="0" locked="0" layoutInCell="1" hidden="0" allowOverlap="1" wp14:anchorId="747B8E99" wp14:editId="431A7240">
            <wp:simplePos x="0" y="0"/>
            <wp:positionH relativeFrom="column">
              <wp:posOffset>5019675</wp:posOffset>
            </wp:positionH>
            <wp:positionV relativeFrom="paragraph">
              <wp:posOffset>19050</wp:posOffset>
            </wp:positionV>
            <wp:extent cx="695325" cy="591185"/>
            <wp:effectExtent l="0" t="0" r="0" b="0"/>
            <wp:wrapNone/>
            <wp:docPr id="3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91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C7C72D" w14:textId="77777777" w:rsidR="00CF33E4" w:rsidRPr="00C9344A" w:rsidRDefault="00CF33E4" w:rsidP="00CF33E4">
      <w:pPr>
        <w:jc w:val="center"/>
        <w:rPr>
          <w:rFonts w:ascii="Times New Roman" w:eastAsia="Lustria" w:hAnsi="Times New Roman" w:cs="Times New Roman"/>
          <w:sz w:val="22"/>
          <w:szCs w:val="22"/>
        </w:rPr>
      </w:pPr>
      <w:r w:rsidRPr="00C9344A">
        <w:rPr>
          <w:rFonts w:ascii="Times New Roman" w:hAnsi="Times New Roman" w:cs="Times New Roman"/>
          <w:sz w:val="22"/>
          <w:szCs w:val="22"/>
        </w:rPr>
        <w:t>https://www.jurnal.yaspenosumatera.org/index.php/mejuajua</w:t>
      </w:r>
    </w:p>
    <w:p w14:paraId="4730FD7D" w14:textId="122E0488" w:rsidR="00CF33E4" w:rsidRPr="00563582" w:rsidRDefault="00CA5370" w:rsidP="00CF33E4">
      <w:pPr>
        <w:ind w:left="2160" w:firstLine="720"/>
        <w:rPr>
          <w:rFonts w:ascii="Times New Roman" w:eastAsia="Lustria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Lustria" w:hAnsi="Times New Roman" w:cs="Times New Roman"/>
          <w:sz w:val="20"/>
          <w:szCs w:val="20"/>
        </w:rPr>
        <w:t>Volume 3</w:t>
      </w:r>
      <w:r w:rsidR="000A2DBA">
        <w:rPr>
          <w:rFonts w:ascii="Times New Roman" w:eastAsia="Lustria" w:hAnsi="Times New Roman" w:cs="Times New Roman"/>
          <w:sz w:val="20"/>
          <w:szCs w:val="20"/>
        </w:rPr>
        <w:t xml:space="preserve"> | </w:t>
      </w:r>
      <w:proofErr w:type="spellStart"/>
      <w:r w:rsidR="000A2DBA">
        <w:rPr>
          <w:rFonts w:ascii="Times New Roman" w:eastAsia="Lustria" w:hAnsi="Times New Roman" w:cs="Times New Roman"/>
          <w:sz w:val="20"/>
          <w:szCs w:val="20"/>
        </w:rPr>
        <w:t>Nomor</w:t>
      </w:r>
      <w:proofErr w:type="spellEnd"/>
      <w:r w:rsidR="000A2DBA">
        <w:rPr>
          <w:rFonts w:ascii="Times New Roman" w:eastAsia="Lustria" w:hAnsi="Times New Roman" w:cs="Times New Roman"/>
          <w:sz w:val="20"/>
          <w:szCs w:val="20"/>
        </w:rPr>
        <w:t xml:space="preserve"> </w:t>
      </w:r>
      <w:r w:rsidR="000D791A">
        <w:rPr>
          <w:rFonts w:ascii="Times New Roman" w:eastAsia="Lustria" w:hAnsi="Times New Roman" w:cs="Times New Roman"/>
          <w:sz w:val="20"/>
          <w:szCs w:val="20"/>
        </w:rPr>
        <w:t>2</w:t>
      </w:r>
      <w:r w:rsidR="00CF33E4" w:rsidRPr="00C9344A">
        <w:rPr>
          <w:rFonts w:ascii="Times New Roman" w:eastAsia="Lustria" w:hAnsi="Times New Roman" w:cs="Times New Roman"/>
          <w:sz w:val="20"/>
          <w:szCs w:val="20"/>
        </w:rPr>
        <w:t xml:space="preserve">| </w:t>
      </w:r>
      <w:proofErr w:type="spellStart"/>
      <w:r w:rsidR="000D791A">
        <w:rPr>
          <w:rFonts w:ascii="Times New Roman" w:eastAsia="Lustria" w:hAnsi="Times New Roman" w:cs="Times New Roman"/>
          <w:sz w:val="20"/>
          <w:szCs w:val="20"/>
        </w:rPr>
        <w:t>Desember</w:t>
      </w:r>
      <w:proofErr w:type="spellEnd"/>
      <w:r w:rsidR="00CF33E4" w:rsidRPr="00C9344A">
        <w:rPr>
          <w:rFonts w:ascii="Times New Roman" w:eastAsia="Lustria" w:hAnsi="Times New Roman" w:cs="Times New Roman"/>
          <w:sz w:val="20"/>
          <w:szCs w:val="20"/>
        </w:rPr>
        <w:t xml:space="preserve"> |</w:t>
      </w:r>
      <w:r w:rsidR="00CF33E4" w:rsidRPr="00563582">
        <w:rPr>
          <w:rFonts w:ascii="Times New Roman" w:eastAsia="Lustria" w:hAnsi="Times New Roman" w:cs="Times New Roman"/>
          <w:sz w:val="20"/>
          <w:szCs w:val="20"/>
        </w:rPr>
        <w:t>202</w:t>
      </w:r>
      <w:r w:rsidR="007151E7" w:rsidRPr="00563582">
        <w:rPr>
          <w:rFonts w:ascii="Times New Roman" w:eastAsia="Lustria" w:hAnsi="Times New Roman" w:cs="Times New Roman"/>
          <w:sz w:val="20"/>
          <w:szCs w:val="20"/>
        </w:rPr>
        <w:t>3</w:t>
      </w:r>
      <w:r w:rsidR="00C52706">
        <w:rPr>
          <w:rFonts w:ascii="Times New Roman" w:eastAsia="Lustria" w:hAnsi="Times New Roman" w:cs="Times New Roman"/>
          <w:sz w:val="20"/>
          <w:szCs w:val="20"/>
        </w:rPr>
        <w:t xml:space="preserve"> | </w:t>
      </w:r>
      <w:r w:rsidR="001F7BA0">
        <w:rPr>
          <w:rFonts w:ascii="Times New Roman" w:eastAsia="Lustria" w:hAnsi="Times New Roman" w:cs="Times New Roman"/>
          <w:sz w:val="20"/>
          <w:szCs w:val="20"/>
        </w:rPr>
        <w:t>31</w:t>
      </w:r>
      <w:r w:rsidR="00C52706">
        <w:rPr>
          <w:rFonts w:ascii="Times New Roman" w:eastAsia="Lustria" w:hAnsi="Times New Roman" w:cs="Times New Roman"/>
          <w:sz w:val="20"/>
          <w:szCs w:val="20"/>
        </w:rPr>
        <w:t>-</w:t>
      </w:r>
      <w:r w:rsidR="001F7BA0">
        <w:rPr>
          <w:rFonts w:ascii="Times New Roman" w:eastAsia="Lustria" w:hAnsi="Times New Roman" w:cs="Times New Roman"/>
          <w:sz w:val="20"/>
          <w:szCs w:val="20"/>
        </w:rPr>
        <w:t>36</w:t>
      </w:r>
    </w:p>
    <w:p w14:paraId="3D796CDE" w14:textId="77777777" w:rsidR="00CF33E4" w:rsidRPr="00C9344A" w:rsidRDefault="00CF33E4" w:rsidP="00CF33E4">
      <w:pPr>
        <w:ind w:left="2880" w:firstLine="720"/>
        <w:rPr>
          <w:rFonts w:ascii="Times New Roman" w:eastAsia="Lustria" w:hAnsi="Times New Roman" w:cs="Times New Roman"/>
          <w:sz w:val="20"/>
          <w:szCs w:val="20"/>
        </w:rPr>
      </w:pPr>
      <w:r w:rsidRPr="00C9344A">
        <w:rPr>
          <w:rFonts w:ascii="Times New Roman" w:eastAsia="Lustria" w:hAnsi="Times New Roman" w:cs="Times New Roman"/>
          <w:sz w:val="20"/>
          <w:szCs w:val="20"/>
        </w:rPr>
        <w:t xml:space="preserve">e-ISSN: </w:t>
      </w:r>
      <w:r>
        <w:rPr>
          <w:rFonts w:ascii="Times New Roman" w:eastAsia="Lustria" w:hAnsi="Times New Roman" w:cs="Times New Roman"/>
          <w:sz w:val="20"/>
          <w:szCs w:val="20"/>
        </w:rPr>
        <w:t>2807</w:t>
      </w:r>
      <w:r w:rsidRPr="00C9344A">
        <w:rPr>
          <w:rFonts w:ascii="Times New Roman" w:eastAsia="Lustria" w:hAnsi="Times New Roman" w:cs="Times New Roman"/>
          <w:sz w:val="20"/>
          <w:szCs w:val="20"/>
        </w:rPr>
        <w:t>-</w:t>
      </w:r>
      <w:r>
        <w:rPr>
          <w:rFonts w:ascii="Times New Roman" w:eastAsia="Lustria" w:hAnsi="Times New Roman" w:cs="Times New Roman"/>
          <w:sz w:val="20"/>
          <w:szCs w:val="20"/>
        </w:rPr>
        <w:t>2634</w:t>
      </w:r>
    </w:p>
    <w:p w14:paraId="76524CEC" w14:textId="77777777" w:rsidR="0026056F" w:rsidRPr="00DC317A" w:rsidRDefault="00446BD0" w:rsidP="00CF33E4">
      <w:pPr>
        <w:rPr>
          <w:rFonts w:ascii="Lustria" w:eastAsia="Lustria" w:hAnsi="Lustria" w:cs="Lustria"/>
          <w:color w:val="0D0D0D" w:themeColor="text1" w:themeTint="F2"/>
          <w:sz w:val="20"/>
          <w:szCs w:val="20"/>
        </w:rPr>
      </w:pPr>
      <w:r w:rsidRPr="00DC317A">
        <w:rPr>
          <w:rFonts w:ascii="Lustria" w:eastAsia="Lustria" w:hAnsi="Lustria" w:cs="Lustria"/>
          <w:i/>
          <w:color w:val="0D0D0D" w:themeColor="text1" w:themeTint="F2"/>
          <w:sz w:val="20"/>
          <w:szCs w:val="20"/>
        </w:rPr>
        <w:t xml:space="preserve">              </w:t>
      </w:r>
      <w:r w:rsidRPr="00DC317A">
        <w:rPr>
          <w:noProof/>
          <w:color w:val="0D0D0D" w:themeColor="text1" w:themeTint="F2"/>
        </w:rPr>
        <mc:AlternateContent>
          <mc:Choice Requires="wpg">
            <w:drawing>
              <wp:anchor distT="4294967295" distB="4294967295" distL="114300" distR="114300" simplePos="0" relativeHeight="251661312" behindDoc="0" locked="0" layoutInCell="1" hidden="0" allowOverlap="1" wp14:anchorId="689DE607" wp14:editId="0C8E8026">
                <wp:simplePos x="0" y="0"/>
                <wp:positionH relativeFrom="column">
                  <wp:posOffset>12701</wp:posOffset>
                </wp:positionH>
                <wp:positionV relativeFrom="paragraph">
                  <wp:posOffset>93996</wp:posOffset>
                </wp:positionV>
                <wp:extent cx="5769610" cy="12700"/>
                <wp:effectExtent l="0" t="0" r="0" b="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1195" y="3780000"/>
                          <a:ext cx="576961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93996</wp:posOffset>
                </wp:positionV>
                <wp:extent cx="5769610" cy="12700"/>
                <wp:effectExtent b="0" l="0" r="0" t="0"/>
                <wp:wrapNone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6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5DF67D" w14:textId="77777777" w:rsidR="0026056F" w:rsidRPr="00DC317A" w:rsidRDefault="0026056F">
      <w:pPr>
        <w:rPr>
          <w:rFonts w:ascii="Lustria" w:eastAsia="Lustria" w:hAnsi="Lustria" w:cs="Lustria"/>
          <w:color w:val="0D0D0D" w:themeColor="text1" w:themeTint="F2"/>
          <w:sz w:val="28"/>
          <w:szCs w:val="28"/>
        </w:rPr>
      </w:pPr>
    </w:p>
    <w:p w14:paraId="79A7CFAC" w14:textId="2146C282" w:rsidR="00EF5C6E" w:rsidRPr="002C5711" w:rsidRDefault="00EF5C6E" w:rsidP="000F7B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EF5C6E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Pelatihan Pengembangan Media Pembelajaran Bahasa Arab </w:t>
      </w:r>
      <w:proofErr w:type="spellStart"/>
      <w:r w:rsidRPr="00EF5C6E">
        <w:rPr>
          <w:rFonts w:ascii="Times New Roman" w:hAnsi="Times New Roman" w:cs="Times New Roman"/>
          <w:b/>
          <w:bCs/>
          <w:sz w:val="28"/>
          <w:szCs w:val="28"/>
          <w:lang w:val="id-ID"/>
        </w:rPr>
        <w:t>Berbasis</w:t>
      </w:r>
      <w:proofErr w:type="spellEnd"/>
      <w:r w:rsidRPr="00EF5C6E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CODOBAL (Comic Digital Android Base Learning) Pada Guru Pendidikan Bahasa Arab Kota Medan</w:t>
      </w:r>
    </w:p>
    <w:p w14:paraId="31AA7286" w14:textId="77777777" w:rsidR="00FA6F24" w:rsidRDefault="00FA6F24" w:rsidP="00EF22C7">
      <w:pPr>
        <w:jc w:val="center"/>
        <w:rPr>
          <w:rFonts w:ascii="Times New Roman" w:hAnsi="Times New Roman" w:cs="Times New Roman"/>
          <w:iCs/>
          <w:color w:val="000000" w:themeColor="text1"/>
          <w:sz w:val="18"/>
          <w:szCs w:val="18"/>
        </w:rPr>
      </w:pPr>
    </w:p>
    <w:p w14:paraId="730288DD" w14:textId="26D8781E" w:rsidR="00EF22C7" w:rsidRPr="00EF5C6E" w:rsidRDefault="00EF5C6E" w:rsidP="00C36195">
      <w:pPr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F5C6E">
        <w:rPr>
          <w:rFonts w:ascii="Times New Roman" w:eastAsia="Times New Roman" w:hAnsi="Times New Roman" w:cs="Times New Roman"/>
          <w:sz w:val="18"/>
          <w:szCs w:val="18"/>
        </w:rPr>
        <w:t xml:space="preserve">Herri </w:t>
      </w:r>
      <w:proofErr w:type="spellStart"/>
      <w:r w:rsidRPr="00EF5C6E">
        <w:rPr>
          <w:rFonts w:ascii="Times New Roman" w:eastAsia="Times New Roman" w:hAnsi="Times New Roman" w:cs="Times New Roman"/>
          <w:sz w:val="18"/>
          <w:szCs w:val="18"/>
        </w:rPr>
        <w:t>Trisna</w:t>
      </w:r>
      <w:proofErr w:type="spellEnd"/>
      <w:r w:rsidRPr="00EF5C6E">
        <w:rPr>
          <w:rFonts w:ascii="Times New Roman" w:eastAsia="Times New Roman" w:hAnsi="Times New Roman" w:cs="Times New Roman"/>
          <w:sz w:val="18"/>
          <w:szCs w:val="18"/>
        </w:rPr>
        <w:t xml:space="preserve"> Frianto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)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</w:rPr>
        <w:t xml:space="preserve">, </w:t>
      </w:r>
      <w:r w:rsidRPr="00EF5C6E">
        <w:rPr>
          <w:rFonts w:ascii="Times New Roman" w:eastAsia="Times New Roman" w:hAnsi="Times New Roman" w:cs="Times New Roman"/>
          <w:sz w:val="18"/>
          <w:szCs w:val="18"/>
        </w:rPr>
        <w:t>Gunawan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)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</w:rPr>
        <w:t xml:space="preserve">, </w:t>
      </w:r>
      <w:r w:rsidRPr="00EF5C6E">
        <w:rPr>
          <w:rFonts w:ascii="Times New Roman" w:eastAsia="Times New Roman" w:hAnsi="Times New Roman" w:cs="Times New Roman"/>
          <w:sz w:val="18"/>
          <w:szCs w:val="18"/>
        </w:rPr>
        <w:t>Adrian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)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EF5C6E">
        <w:rPr>
          <w:rFonts w:ascii="Times New Roman" w:eastAsia="Times New Roman" w:hAnsi="Times New Roman" w:cs="Times New Roman"/>
          <w:sz w:val="18"/>
          <w:szCs w:val="18"/>
        </w:rPr>
        <w:t xml:space="preserve"> Ika Agustina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)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EF5C6E">
        <w:rPr>
          <w:rFonts w:ascii="Times New Roman" w:eastAsia="Times New Roman" w:hAnsi="Times New Roman" w:cs="Times New Roman"/>
          <w:sz w:val="18"/>
          <w:szCs w:val="18"/>
        </w:rPr>
        <w:t xml:space="preserve"> Sri Masyitah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)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EF5C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EF5C6E">
        <w:rPr>
          <w:rFonts w:ascii="Times New Roman" w:eastAsia="Times New Roman" w:hAnsi="Times New Roman" w:cs="Times New Roman"/>
          <w:sz w:val="18"/>
          <w:szCs w:val="18"/>
        </w:rPr>
        <w:t>Halimatussa'diyah</w:t>
      </w:r>
      <w:proofErr w:type="spellEnd"/>
      <w:r w:rsidRPr="00EF5C6E">
        <w:rPr>
          <w:rFonts w:ascii="Times New Roman" w:eastAsia="Times New Roman" w:hAnsi="Times New Roman" w:cs="Times New Roman"/>
          <w:sz w:val="18"/>
          <w:szCs w:val="18"/>
        </w:rPr>
        <w:t xml:space="preserve"> Nst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6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)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</w:rPr>
        <w:t>,</w:t>
      </w:r>
      <w:r w:rsidRPr="00EF5C6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5E05CB">
        <w:rPr>
          <w:rFonts w:ascii="Times New Roman" w:eastAsia="Times New Roman" w:hAnsi="Times New Roman" w:cs="Times New Roman"/>
          <w:sz w:val="18"/>
          <w:szCs w:val="18"/>
        </w:rPr>
        <w:t>Ainun</w:t>
      </w:r>
      <w:proofErr w:type="spellEnd"/>
      <w:r w:rsidR="005E05CB">
        <w:rPr>
          <w:rFonts w:ascii="Times New Roman" w:eastAsia="Times New Roman" w:hAnsi="Times New Roman" w:cs="Times New Roman"/>
          <w:sz w:val="18"/>
          <w:szCs w:val="18"/>
        </w:rPr>
        <w:t xml:space="preserve"> Mardiah</w:t>
      </w:r>
      <w:r w:rsidRPr="00EF5C6E"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7</w:t>
      </w: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  <w:t>)</w:t>
      </w:r>
    </w:p>
    <w:p w14:paraId="6B429D5D" w14:textId="77777777" w:rsidR="00EF5C6E" w:rsidRDefault="00EF5C6E" w:rsidP="00EF5C6E">
      <w:pPr>
        <w:jc w:val="center"/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</w:pPr>
    </w:p>
    <w:p w14:paraId="1671F0EB" w14:textId="7BB85FDD" w:rsidR="00EF5C6E" w:rsidRPr="00EF5C6E" w:rsidRDefault="00EF5C6E" w:rsidP="00EF5C6E">
      <w:pPr>
        <w:jc w:val="center"/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</w:pPr>
      <w:r w:rsidRPr="00EF5C6E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1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Elektronika</w:t>
      </w:r>
      <w:proofErr w:type="spellEnd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Politeknik</w:t>
      </w:r>
      <w:proofErr w:type="spellEnd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 Negeri Medan </w:t>
      </w:r>
    </w:p>
    <w:p w14:paraId="2C343333" w14:textId="7A80E11B" w:rsidR="00EF5C6E" w:rsidRPr="00EF5C6E" w:rsidRDefault="00EF5C6E" w:rsidP="00EF5C6E">
      <w:pPr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F5C6E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>,4</w:t>
      </w:r>
      <w:r w:rsidRPr="00EF5C6E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Tehnik</w:t>
      </w:r>
      <w:proofErr w:type="spellEnd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Grafik</w:t>
      </w:r>
      <w:proofErr w:type="spellEnd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 PSDKU Medan,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Politeknik</w:t>
      </w:r>
      <w:proofErr w:type="spellEnd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 Negeri Media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Kreatif</w:t>
      </w:r>
      <w:proofErr w:type="spellEnd"/>
    </w:p>
    <w:p w14:paraId="46DB44B8" w14:textId="3D48AFD6" w:rsidR="00EF5C6E" w:rsidRPr="00EF5C6E" w:rsidRDefault="00EF5C6E" w:rsidP="00EF5C6E">
      <w:pPr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F5C6E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3 </w:t>
      </w:r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Desain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Grafis</w:t>
      </w:r>
      <w:proofErr w:type="spellEnd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 PSDKU Medan,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Politeknik</w:t>
      </w:r>
      <w:proofErr w:type="spellEnd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 Negeri Media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Kreatif</w:t>
      </w:r>
      <w:proofErr w:type="spellEnd"/>
    </w:p>
    <w:p w14:paraId="64E81BBC" w14:textId="77777777" w:rsidR="00EF5C6E" w:rsidRPr="00EF5C6E" w:rsidRDefault="00EF5C6E" w:rsidP="00EF5C6E">
      <w:pPr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F5C6E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5 </w:t>
      </w:r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STIT </w:t>
      </w:r>
      <w:proofErr w:type="spellStart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Ar-Raudlatul</w:t>
      </w:r>
      <w:proofErr w:type="spellEnd"/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 xml:space="preserve"> Hasanah</w:t>
      </w:r>
    </w:p>
    <w:p w14:paraId="377CF3C8" w14:textId="77777777" w:rsidR="00EF5C6E" w:rsidRPr="00EF5C6E" w:rsidRDefault="00EF5C6E" w:rsidP="00EF5C6E">
      <w:pPr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EF5C6E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6 </w:t>
      </w:r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MAN 2 MODEL MEDAN</w:t>
      </w:r>
    </w:p>
    <w:p w14:paraId="6A77F153" w14:textId="4FA11C7E" w:rsidR="00EF5C6E" w:rsidRPr="00EF5C6E" w:rsidRDefault="00EF5C6E" w:rsidP="00EF5C6E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F5C6E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 xml:space="preserve">7 </w:t>
      </w:r>
      <w:r w:rsidRPr="00EF5C6E">
        <w:rPr>
          <w:rFonts w:ascii="Times New Roman" w:eastAsia="Times New Roman" w:hAnsi="Times New Roman" w:cs="Times New Roman"/>
          <w:bCs/>
          <w:sz w:val="18"/>
          <w:szCs w:val="18"/>
        </w:rPr>
        <w:t>MTs Negeri 2 Deli Serdang</w:t>
      </w:r>
    </w:p>
    <w:p w14:paraId="4F1C407A" w14:textId="2A33BD19" w:rsidR="0026056F" w:rsidRPr="007151E7" w:rsidRDefault="00446BD0" w:rsidP="00EF22C7">
      <w:pPr>
        <w:jc w:val="center"/>
        <w:rPr>
          <w:rFonts w:ascii="Times New Roman" w:hAnsi="Times New Roman" w:cs="Times New Roman"/>
          <w:sz w:val="18"/>
          <w:szCs w:val="18"/>
          <w:lang w:val="id-ID"/>
        </w:rPr>
      </w:pPr>
      <w:r w:rsidRPr="00DC317A">
        <w:rPr>
          <w:noProof/>
          <w:color w:val="0D0D0D" w:themeColor="text1" w:themeTint="F2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1D6F0F8" wp14:editId="3DE738A7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5775960" cy="1270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12700"/>
                          <a:chOff x="2458020" y="3773650"/>
                          <a:chExt cx="5775960" cy="127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58020" y="3773650"/>
                            <a:ext cx="5775960" cy="12700"/>
                            <a:chOff x="1694" y="5923"/>
                            <a:chExt cx="9096" cy="2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694" y="5923"/>
                              <a:ext cx="90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90F652" w14:textId="77777777" w:rsidR="00A37141" w:rsidRDefault="00A3714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traight Arrow Connector 3"/>
                          <wps:cNvCnPr/>
                          <wps:spPr>
                            <a:xfrm>
                              <a:off x="1704" y="5923"/>
                              <a:ext cx="90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1694" y="5943"/>
                              <a:ext cx="90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D6F0F8" id="Group 35" o:spid="_x0000_s1026" style="position:absolute;left:0;text-align:left;margin-left:0;margin-top:11pt;width:454.8pt;height:1pt;z-index:251662336" coordorigin="24580,37736" coordsize="577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">
                <v:group id="Group 1" o:spid="_x0000_s1027" style="position:absolute;left:24580;top:37736;width:57759;height:127" coordorigin="1694,5923" coordsize="90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694;top:5923;width:90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890F652" w14:textId="77777777" w:rsidR="00A37141" w:rsidRDefault="00A3714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9" type="#_x0000_t32" style="position:absolute;left:1704;top:5923;width:90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<v:shape id="Straight Arrow Connector 4" o:spid="_x0000_s1030" type="#_x0000_t32" style="position:absolute;left:1694;top:5943;width:90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/v:group>
              </v:group>
            </w:pict>
          </mc:Fallback>
        </mc:AlternateContent>
      </w:r>
    </w:p>
    <w:tbl>
      <w:tblPr>
        <w:tblStyle w:val="a"/>
        <w:tblW w:w="940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651"/>
        <w:gridCol w:w="5753"/>
      </w:tblGrid>
      <w:tr w:rsidR="0042551D" w:rsidRPr="00DC317A" w14:paraId="20B7B95D" w14:textId="77777777" w:rsidTr="00CF33E4">
        <w:trPr>
          <w:trHeight w:val="4300"/>
        </w:trPr>
        <w:tc>
          <w:tcPr>
            <w:tcW w:w="3651" w:type="dxa"/>
            <w:shd w:val="clear" w:color="auto" w:fill="auto"/>
          </w:tcPr>
          <w:p w14:paraId="09E25700" w14:textId="77777777" w:rsidR="0026056F" w:rsidRPr="00CF33E4" w:rsidRDefault="00446BD0">
            <w:pPr>
              <w:ind w:right="362"/>
              <w:rPr>
                <w:rFonts w:ascii="Times New Roman" w:eastAsia="Lustria" w:hAnsi="Times New Roman" w:cs="Times New Roman"/>
                <w:i/>
                <w:color w:val="0D0D0D" w:themeColor="text1" w:themeTint="F2"/>
                <w:sz w:val="22"/>
                <w:szCs w:val="22"/>
              </w:rPr>
            </w:pPr>
            <w:r w:rsidRPr="00CF33E4">
              <w:rPr>
                <w:rFonts w:ascii="Times New Roman" w:eastAsia="Lustria" w:hAnsi="Times New Roman" w:cs="Times New Roman"/>
                <w:b/>
                <w:i/>
                <w:color w:val="0D0D0D" w:themeColor="text1" w:themeTint="F2"/>
                <w:sz w:val="22"/>
                <w:szCs w:val="22"/>
              </w:rPr>
              <w:t>Keywords</w:t>
            </w:r>
            <w:r w:rsidRPr="00CF33E4">
              <w:rPr>
                <w:rFonts w:ascii="Times New Roman" w:eastAsia="Lustria" w:hAnsi="Times New Roman" w:cs="Times New Roman"/>
                <w:i/>
                <w:color w:val="0D0D0D" w:themeColor="text1" w:themeTint="F2"/>
                <w:sz w:val="22"/>
                <w:szCs w:val="22"/>
              </w:rPr>
              <w:t xml:space="preserve"> : </w:t>
            </w:r>
          </w:p>
          <w:p w14:paraId="46C18B2E" w14:textId="745963BF" w:rsidR="001C57F4" w:rsidRPr="001C57F4" w:rsidRDefault="001C57F4" w:rsidP="001C57F4">
            <w:pPr>
              <w:ind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7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Media </w:t>
            </w:r>
            <w:proofErr w:type="spellStart"/>
            <w:r w:rsidRPr="001C57F4">
              <w:rPr>
                <w:rFonts w:ascii="Times New Roman" w:eastAsia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Pr="001C57F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A053BC1" w14:textId="24548475" w:rsidR="001C57F4" w:rsidRPr="001C57F4" w:rsidRDefault="001C57F4" w:rsidP="001C57F4">
            <w:pPr>
              <w:ind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7F4">
              <w:rPr>
                <w:rFonts w:ascii="Times New Roman" w:eastAsia="Times New Roman" w:hAnsi="Times New Roman" w:cs="Times New Roman"/>
                <w:sz w:val="20"/>
                <w:szCs w:val="20"/>
              </w:rPr>
              <w:t>Bahasa Arab,</w:t>
            </w:r>
          </w:p>
          <w:p w14:paraId="05D21F01" w14:textId="596A4FE6" w:rsidR="001C57F4" w:rsidRPr="001C57F4" w:rsidRDefault="001C57F4" w:rsidP="001C57F4">
            <w:pPr>
              <w:ind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7F4">
              <w:rPr>
                <w:rFonts w:ascii="Times New Roman" w:eastAsia="Times New Roman" w:hAnsi="Times New Roman" w:cs="Times New Roman"/>
                <w:sz w:val="20"/>
                <w:szCs w:val="20"/>
              </w:rPr>
              <w:t>Codobal</w:t>
            </w:r>
            <w:proofErr w:type="spellEnd"/>
            <w:r w:rsidRPr="001C57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069D29D" w14:textId="77777777" w:rsidR="001C57F4" w:rsidRDefault="001C57F4" w:rsidP="00801754">
            <w:pPr>
              <w:ind w:right="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9D2187" w14:textId="77777777" w:rsidR="00801754" w:rsidRPr="00801754" w:rsidRDefault="00801754" w:rsidP="00801754">
            <w:pPr>
              <w:ind w:right="36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415FFFE7" w14:textId="77777777" w:rsidR="0026056F" w:rsidRPr="00CF33E4" w:rsidRDefault="00446BD0">
            <w:pPr>
              <w:tabs>
                <w:tab w:val="left" w:pos="2079"/>
              </w:tabs>
              <w:rPr>
                <w:rFonts w:ascii="Times New Roman" w:eastAsia="Lustria" w:hAnsi="Times New Roman" w:cs="Times New Roman"/>
                <w:b/>
                <w:i/>
                <w:color w:val="0D0D0D" w:themeColor="text1" w:themeTint="F2"/>
                <w:sz w:val="22"/>
                <w:szCs w:val="22"/>
              </w:rPr>
            </w:pPr>
            <w:proofErr w:type="spellStart"/>
            <w:r w:rsidRPr="00CF33E4">
              <w:rPr>
                <w:rFonts w:ascii="Times New Roman" w:eastAsia="Lustria" w:hAnsi="Times New Roman" w:cs="Times New Roman"/>
                <w:b/>
                <w:i/>
                <w:color w:val="0D0D0D" w:themeColor="text1" w:themeTint="F2"/>
                <w:sz w:val="22"/>
                <w:szCs w:val="22"/>
              </w:rPr>
              <w:t>Corespondensi</w:t>
            </w:r>
            <w:proofErr w:type="spellEnd"/>
            <w:r w:rsidRPr="00CF33E4">
              <w:rPr>
                <w:rFonts w:ascii="Times New Roman" w:eastAsia="Lustria" w:hAnsi="Times New Roman" w:cs="Times New Roman"/>
                <w:b/>
                <w:i/>
                <w:color w:val="0D0D0D" w:themeColor="text1" w:themeTint="F2"/>
                <w:sz w:val="22"/>
                <w:szCs w:val="22"/>
              </w:rPr>
              <w:t xml:space="preserve"> Author</w:t>
            </w:r>
          </w:p>
          <w:p w14:paraId="72F43F5A" w14:textId="438DE77C" w:rsidR="00D41397" w:rsidRPr="00D41397" w:rsidRDefault="00D64CFA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Lustria" w:hAnsi="Times New Roman" w:cs="Times New Roman"/>
                <w:color w:val="0D0D0D" w:themeColor="text1" w:themeTint="F2"/>
                <w:sz w:val="18"/>
                <w:szCs w:val="18"/>
              </w:rPr>
              <w:t>Email:</w:t>
            </w:r>
            <w:r w:rsidR="000574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="00D41397" w:rsidRPr="00D4139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htrisnaf@gmail.com</w:t>
              </w:r>
            </w:hyperlink>
          </w:p>
          <w:p w14:paraId="7B2D3C39" w14:textId="77777777" w:rsidR="0026056F" w:rsidRPr="00CF33E4" w:rsidRDefault="0026056F">
            <w:pPr>
              <w:rPr>
                <w:rFonts w:ascii="Times New Roman" w:eastAsia="Lustria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14:paraId="116C5856" w14:textId="77777777" w:rsidR="00CF33E4" w:rsidRPr="00C9344A" w:rsidRDefault="00CF33E4" w:rsidP="00CF33E4">
            <w:pPr>
              <w:rPr>
                <w:rFonts w:ascii="Times New Roman" w:eastAsia="Lustria" w:hAnsi="Times New Roman" w:cs="Times New Roman"/>
                <w:b/>
                <w:i/>
                <w:sz w:val="22"/>
                <w:szCs w:val="22"/>
              </w:rPr>
            </w:pPr>
            <w:r w:rsidRPr="00C9344A">
              <w:rPr>
                <w:rFonts w:ascii="Times New Roman" w:eastAsia="Lustria" w:hAnsi="Times New Roman" w:cs="Times New Roman"/>
                <w:b/>
                <w:i/>
                <w:sz w:val="22"/>
                <w:szCs w:val="22"/>
              </w:rPr>
              <w:t>History Artikel</w:t>
            </w:r>
          </w:p>
          <w:p w14:paraId="04859803" w14:textId="62F0064D" w:rsidR="00B77C8E" w:rsidRDefault="00B77C8E" w:rsidP="00B77C8E">
            <w:pP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Lustria" w:hAnsi="Times New Roman" w:cs="Times New Roman"/>
                <w:b/>
                <w:i/>
                <w:color w:val="000000"/>
                <w:sz w:val="18"/>
                <w:szCs w:val="18"/>
              </w:rPr>
              <w:t>Received</w:t>
            </w:r>
            <w: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D95CC4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18</w:t>
            </w:r>
            <w:r w:rsidR="00027843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</w:t>
            </w:r>
            <w:r w:rsidR="008C0A87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-2023</w:t>
            </w:r>
            <w: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14256A7B" w14:textId="20461D49" w:rsidR="00B77C8E" w:rsidRDefault="00B77C8E" w:rsidP="00B77C8E">
            <w:pP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Lustria" w:hAnsi="Times New Roman" w:cs="Times New Roman"/>
                <w:b/>
                <w:i/>
                <w:color w:val="000000"/>
                <w:sz w:val="18"/>
                <w:szCs w:val="18"/>
              </w:rPr>
              <w:t>Reviewed</w:t>
            </w:r>
            <w: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D95CC4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21</w:t>
            </w:r>
            <w:r w:rsidR="00027843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</w:t>
            </w:r>
            <w:r w:rsidR="008C0A87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-2023</w:t>
            </w:r>
          </w:p>
          <w:p w14:paraId="7A72BDC8" w14:textId="7F6DC487" w:rsidR="00B77C8E" w:rsidRDefault="00B77C8E" w:rsidP="00B77C8E">
            <w:pP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Lustria" w:hAnsi="Times New Roman" w:cs="Times New Roman"/>
                <w:b/>
                <w:i/>
                <w:color w:val="000000"/>
                <w:sz w:val="18"/>
                <w:szCs w:val="18"/>
              </w:rPr>
              <w:t>Revised</w:t>
            </w:r>
            <w: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8C0A87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24</w:t>
            </w:r>
            <w:r w:rsidR="00027843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</w:t>
            </w:r>
            <w:r w:rsidR="008C0A87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-2023</w:t>
            </w:r>
          </w:p>
          <w:p w14:paraId="1EE79E57" w14:textId="3D7319A6" w:rsidR="00B77C8E" w:rsidRDefault="00B77C8E" w:rsidP="00B77C8E">
            <w:pP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Lustria" w:hAnsi="Times New Roman" w:cs="Times New Roman"/>
                <w:b/>
                <w:i/>
                <w:color w:val="000000"/>
                <w:sz w:val="18"/>
                <w:szCs w:val="18"/>
              </w:rPr>
              <w:t>Accepted</w:t>
            </w:r>
            <w: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8C0A87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24</w:t>
            </w:r>
            <w:r w:rsidR="00027843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</w:t>
            </w:r>
            <w:r w:rsidR="008C0A87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12</w:t>
            </w:r>
            <w:r w:rsidR="00027843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-2023</w:t>
            </w:r>
          </w:p>
          <w:p w14:paraId="36B22CAC" w14:textId="70E4E234" w:rsidR="00B77C8E" w:rsidRDefault="00B77C8E" w:rsidP="00B77C8E">
            <w:pP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Lustria" w:hAnsi="Times New Roman" w:cs="Times New Roman"/>
                <w:b/>
                <w:i/>
                <w:color w:val="000000"/>
                <w:sz w:val="18"/>
                <w:szCs w:val="18"/>
              </w:rPr>
              <w:t>Published</w:t>
            </w:r>
            <w:r>
              <w:rPr>
                <w:rFonts w:ascii="Times New Roman" w:eastAsia="Lustria" w:hAnsi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  <w:r w:rsidR="00D41397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31</w:t>
            </w:r>
            <w:r w:rsidR="00027843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</w:t>
            </w:r>
            <w:r w:rsidR="008C0A87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12</w:t>
            </w:r>
            <w:r w:rsidR="00027843">
              <w:rPr>
                <w:rFonts w:ascii="Times New Roman" w:eastAsia="Lustria" w:hAnsi="Times New Roman" w:cs="Times New Roman"/>
                <w:color w:val="000000"/>
                <w:sz w:val="18"/>
                <w:szCs w:val="18"/>
              </w:rPr>
              <w:t>-2023</w:t>
            </w:r>
          </w:p>
          <w:p w14:paraId="6C689DBF" w14:textId="77777777" w:rsidR="0026056F" w:rsidRPr="00CF33E4" w:rsidRDefault="0026056F">
            <w:pPr>
              <w:rPr>
                <w:rFonts w:ascii="Times New Roman" w:eastAsia="Lustria" w:hAnsi="Times New Roman" w:cs="Times New Roman"/>
                <w:color w:val="0D0D0D" w:themeColor="text1" w:themeTint="F2"/>
                <w:sz w:val="18"/>
                <w:szCs w:val="18"/>
              </w:rPr>
            </w:pPr>
          </w:p>
          <w:p w14:paraId="04788B5F" w14:textId="377D7B22" w:rsidR="00D12190" w:rsidRPr="00C36195" w:rsidRDefault="00A30271">
            <w:pPr>
              <w:rPr>
                <w:rFonts w:ascii="Times New Roman" w:eastAsia="Lustria" w:hAnsi="Times New Roman" w:cs="Times New Roman"/>
                <w:color w:val="0D0D0D" w:themeColor="text1" w:themeTint="F2"/>
                <w:sz w:val="20"/>
                <w:szCs w:val="20"/>
              </w:rPr>
            </w:pPr>
            <w:r w:rsidRPr="00C36195">
              <w:rPr>
                <w:rFonts w:ascii="Times New Roman" w:eastAsia="Lustria" w:hAnsi="Times New Roman" w:cs="Times New Roman"/>
                <w:color w:val="0D0D0D" w:themeColor="text1" w:themeTint="F2"/>
                <w:sz w:val="18"/>
                <w:szCs w:val="18"/>
              </w:rPr>
              <w:t xml:space="preserve">DOI: </w:t>
            </w:r>
            <w:r w:rsidR="008C0A87" w:rsidRPr="008C0A87">
              <w:rPr>
                <w:rFonts w:ascii="Times New Roman" w:eastAsia="Lustria" w:hAnsi="Times New Roman" w:cs="Times New Roman"/>
                <w:color w:val="0D0D0D" w:themeColor="text1" w:themeTint="F2"/>
                <w:sz w:val="20"/>
                <w:szCs w:val="20"/>
              </w:rPr>
              <w:t>10.52622/mejuajuajabdimas.v3i2.9</w:t>
            </w:r>
            <w:r w:rsidR="00A2415B">
              <w:rPr>
                <w:rFonts w:ascii="Times New Roman" w:eastAsia="Lustria" w:hAnsi="Times New Roman" w:cs="Times New Roman"/>
                <w:color w:val="0D0D0D" w:themeColor="text1" w:themeTint="F2"/>
                <w:sz w:val="20"/>
                <w:szCs w:val="20"/>
              </w:rPr>
              <w:t>9</w:t>
            </w:r>
          </w:p>
          <w:p w14:paraId="1F876D0B" w14:textId="77777777" w:rsidR="0026056F" w:rsidRPr="00DC317A" w:rsidRDefault="0026056F">
            <w:pPr>
              <w:tabs>
                <w:tab w:val="left" w:pos="2079"/>
              </w:tabs>
              <w:rPr>
                <w:rFonts w:ascii="Lustria" w:eastAsia="Lustria" w:hAnsi="Lustria" w:cs="Lustria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753" w:type="dxa"/>
            <w:shd w:val="clear" w:color="auto" w:fill="auto"/>
          </w:tcPr>
          <w:p w14:paraId="296EF4F2" w14:textId="2544D52F" w:rsidR="001C57F4" w:rsidRPr="00801754" w:rsidRDefault="00446BD0" w:rsidP="001C57F4">
            <w:pPr>
              <w:ind w:right="36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01754">
              <w:rPr>
                <w:rFonts w:ascii="Times New Roman" w:eastAsia="Times New Roman" w:hAnsi="Times New Roman" w:cs="Times New Roman"/>
                <w:sz w:val="22"/>
                <w:szCs w:val="22"/>
              </w:rPr>
              <w:t>Abstrak</w:t>
            </w:r>
            <w:proofErr w:type="spellEnd"/>
            <w:r w:rsidRPr="0080175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017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Penelitian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ini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bertujuan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untuk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memberikan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pelatihan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kepada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guru Pendidikan Bahasa Arab di Kota Medan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pengembangan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media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berbasis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teknologi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khususnya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menggunakan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metode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CODOBAL (Comic Digital Android Base Learning). CODOBAL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merupakan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pendekatan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inovatif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menggabungkan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elemen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berbasis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komik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teknologi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Android,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dengan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tujuan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meningkatkan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kualitas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Bahasa Arab di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tingkat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sekolah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Pelatihan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ini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difokuskan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pada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penerapan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konsep-konsep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dasar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CODOBAL,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termasuk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pembuatan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komik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digital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interaktif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integrasi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materi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Bahasa Arab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ke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format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komik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penggunaan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platform Android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sebagai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media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distribusi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Para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peserta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pelatihan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yaitu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para guru Pendidikan Bahasa Arab,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akan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diberikan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pemahaman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mendalam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tentang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potensi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manfaat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CODOBAL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meningkatkan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keterlibatan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pemahaman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siswa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terhadap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materi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pelajaran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Hasil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dari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penelitian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ini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diharapkan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dapat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memberikan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kontribusi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positif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terhadap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peningkatan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kualitas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Bahasa Arab di Kota Medan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melalui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pemanfaatan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teknologi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Selain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itu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penelitian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ini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diharapkan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dapat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memberikan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dasar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bagi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pengembangan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lebih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lanjut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dalam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penerapan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inovasi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media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pembelajaran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berbasis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teknologi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di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konteks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>pendidikan</w:t>
            </w:r>
            <w:proofErr w:type="spellEnd"/>
            <w:r w:rsidR="001C57F4" w:rsidRPr="001C57F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Bahasa Arab.</w:t>
            </w:r>
          </w:p>
        </w:tc>
      </w:tr>
    </w:tbl>
    <w:p w14:paraId="434EE945" w14:textId="77777777" w:rsidR="00CF33E4" w:rsidRDefault="00FA4AD0" w:rsidP="00CF33E4">
      <w:pPr>
        <w:rPr>
          <w:rFonts w:ascii="Lustria" w:eastAsia="Lustria" w:hAnsi="Lustria" w:cs="Lustria"/>
          <w:i/>
          <w:sz w:val="20"/>
          <w:szCs w:val="2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74624" behindDoc="0" locked="0" layoutInCell="1" allowOverlap="1" wp14:anchorId="6A754159" wp14:editId="2F58D5A4">
            <wp:simplePos x="0" y="0"/>
            <wp:positionH relativeFrom="column">
              <wp:posOffset>100198</wp:posOffset>
            </wp:positionH>
            <wp:positionV relativeFrom="paragraph">
              <wp:posOffset>54263</wp:posOffset>
            </wp:positionV>
            <wp:extent cx="571500" cy="257175"/>
            <wp:effectExtent l="0" t="0" r="0" b="9525"/>
            <wp:wrapSquare wrapText="bothSides"/>
            <wp:docPr id="13" name="Picture 13" descr="updownload_-_Cop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download_-_Copy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C317A">
        <w:rPr>
          <w:noProof/>
          <w:color w:val="0D0D0D" w:themeColor="text1" w:themeTint="F2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E08B40A" wp14:editId="2EEFDE11">
                <wp:simplePos x="0" y="0"/>
                <wp:positionH relativeFrom="column">
                  <wp:posOffset>68580</wp:posOffset>
                </wp:positionH>
                <wp:positionV relativeFrom="paragraph">
                  <wp:posOffset>2540</wp:posOffset>
                </wp:positionV>
                <wp:extent cx="5775960" cy="12700"/>
                <wp:effectExtent l="0" t="95250" r="15240" b="8255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12700"/>
                          <a:chOff x="2458020" y="3773650"/>
                          <a:chExt cx="5775960" cy="1270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2458020" y="3773650"/>
                            <a:ext cx="5775960" cy="12700"/>
                            <a:chOff x="1694" y="5923"/>
                            <a:chExt cx="9096" cy="2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1694" y="5923"/>
                              <a:ext cx="90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2B4843" w14:textId="77777777" w:rsidR="00A37141" w:rsidRDefault="00A3714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1704" y="5923"/>
                              <a:ext cx="90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1694" y="5943"/>
                              <a:ext cx="90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08B40A" id="Group 34" o:spid="_x0000_s1031" style="position:absolute;margin-left:5.4pt;margin-top:.2pt;width:454.8pt;height:1pt;z-index:251663360" coordorigin="24580,37736" coordsize="5775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">
                <v:group id="Group 5" o:spid="_x0000_s1032" style="position:absolute;left:24580;top:37736;width:57759;height:127" coordorigin="1694,5923" coordsize="90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33" style="position:absolute;left:1694;top:5923;width:90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02B4843" w14:textId="77777777" w:rsidR="00A37141" w:rsidRDefault="00A3714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7" o:spid="_x0000_s1034" type="#_x0000_t32" style="position:absolute;left:1704;top:5923;width:90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<v:shape id="Straight Arrow Connector 8" o:spid="_x0000_s1035" type="#_x0000_t32" style="position:absolute;left:1694;top:5943;width:90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/v:group>
              </v:group>
            </w:pict>
          </mc:Fallback>
        </mc:AlternateContent>
      </w:r>
      <w:r w:rsidR="00CF33E4">
        <w:rPr>
          <w:rFonts w:ascii="Lustria" w:eastAsia="Lustria" w:hAnsi="Lustria" w:cs="Lustria"/>
          <w:i/>
          <w:sz w:val="20"/>
          <w:szCs w:val="20"/>
        </w:rPr>
        <w:t xml:space="preserve"> This work is licensed under a Creative Commons Attribution </w:t>
      </w:r>
    </w:p>
    <w:p w14:paraId="4557D6A8" w14:textId="77777777" w:rsidR="00CF33E4" w:rsidRDefault="00CF33E4" w:rsidP="00CF33E4">
      <w:pPr>
        <w:ind w:right="362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i/>
          <w:sz w:val="20"/>
          <w:szCs w:val="20"/>
        </w:rPr>
        <w:t xml:space="preserve"> 4.0 International License</w:t>
      </w:r>
    </w:p>
    <w:p w14:paraId="55D2B5A9" w14:textId="77777777" w:rsidR="00C36195" w:rsidRDefault="00C36195">
      <w:pPr>
        <w:ind w:right="362"/>
        <w:rPr>
          <w:rFonts w:ascii="Lustria" w:eastAsia="Lustria" w:hAnsi="Lustria" w:cs="Lustria"/>
          <w:b/>
          <w:color w:val="0D0D0D" w:themeColor="text1" w:themeTint="F2"/>
        </w:rPr>
      </w:pPr>
    </w:p>
    <w:p w14:paraId="0F8FEAF1" w14:textId="77777777" w:rsidR="00C36195" w:rsidRPr="00DC317A" w:rsidRDefault="00C36195">
      <w:pPr>
        <w:ind w:right="362"/>
        <w:rPr>
          <w:rFonts w:ascii="Lustria" w:eastAsia="Lustria" w:hAnsi="Lustria" w:cs="Lustria"/>
          <w:b/>
          <w:color w:val="0D0D0D" w:themeColor="text1" w:themeTint="F2"/>
        </w:rPr>
        <w:sectPr w:rsidR="00C36195" w:rsidRPr="00DC317A" w:rsidSect="006C4A37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/>
          <w:pgMar w:top="1440" w:right="1440" w:bottom="1440" w:left="1440" w:header="1134" w:footer="567" w:gutter="0"/>
          <w:pgNumType w:start="31"/>
          <w:cols w:space="720"/>
          <w:titlePg/>
        </w:sectPr>
      </w:pPr>
    </w:p>
    <w:p w14:paraId="1F34CB29" w14:textId="77777777" w:rsidR="0026056F" w:rsidRPr="00DC317A" w:rsidRDefault="00446BD0" w:rsidP="0042551D">
      <w:pPr>
        <w:ind w:right="55"/>
        <w:rPr>
          <w:rFonts w:ascii="Times New Roman" w:eastAsia="Times New Roman" w:hAnsi="Times New Roman" w:cs="Times New Roman"/>
          <w:b/>
          <w:color w:val="0D0D0D" w:themeColor="text1" w:themeTint="F2"/>
        </w:rPr>
      </w:pPr>
      <w:proofErr w:type="spellStart"/>
      <w:r w:rsidRPr="00DC317A">
        <w:rPr>
          <w:rFonts w:ascii="Times New Roman" w:eastAsia="Times New Roman" w:hAnsi="Times New Roman" w:cs="Times New Roman"/>
          <w:b/>
          <w:color w:val="0D0D0D" w:themeColor="text1" w:themeTint="F2"/>
        </w:rPr>
        <w:t>Pendahuluan</w:t>
      </w:r>
      <w:proofErr w:type="spellEnd"/>
    </w:p>
    <w:p w14:paraId="6B37884A" w14:textId="77777777" w:rsidR="001C57F4" w:rsidRPr="00C1292B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merupakan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salah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satu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faktor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penting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proses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. 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membantu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motivasi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belajar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Bahasa Arab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merupakan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salah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satu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mata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penting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dipelajari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di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sekolah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. Bahasa Arab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merupakan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Al-Qur'an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resmi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dunia Islam.</w:t>
      </w:r>
    </w:p>
    <w:p w14:paraId="4C747186" w14:textId="77777777" w:rsidR="001C57F4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1C57F4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membantu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motivasi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belajar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belajar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. Salah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satu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cara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adalah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lastRenderedPageBreak/>
        <w:t>interaktif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1"/>
      </w:r>
    </w:p>
    <w:p w14:paraId="2A33F839" w14:textId="77777777" w:rsidR="001C57F4" w:rsidRPr="00C1292B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Salah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satu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jenis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adalah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merupakan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media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akrab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membantu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memahami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materi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lebih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mudah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menyenangkan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6C674AE" w14:textId="77777777" w:rsidR="001C57F4" w:rsidRPr="00C1292B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CODOBAL (Comic Digital Android Base Learning)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merupakan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salah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satu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platform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. CODOBAL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memiliki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beberapa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kelebihan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yaitu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677061D" w14:textId="77777777" w:rsidR="001C57F4" w:rsidRPr="00C1292B" w:rsidRDefault="001C57F4" w:rsidP="001C57F4">
      <w:pPr>
        <w:pStyle w:val="ListParagraph"/>
        <w:widowControl w:val="0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Mudah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digunakan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oleh guru</w:t>
      </w:r>
    </w:p>
    <w:p w14:paraId="3F324447" w14:textId="77777777" w:rsidR="001C57F4" w:rsidRPr="00C1292B" w:rsidRDefault="001C57F4" w:rsidP="001C57F4">
      <w:pPr>
        <w:pStyle w:val="ListParagraph"/>
        <w:widowControl w:val="0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Dapat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digunakan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berbagai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macam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tema</w:t>
      </w:r>
      <w:proofErr w:type="spellEnd"/>
    </w:p>
    <w:p w14:paraId="0672250C" w14:textId="77777777" w:rsidR="001C57F4" w:rsidRPr="00071C40" w:rsidRDefault="001C57F4" w:rsidP="001C57F4">
      <w:pPr>
        <w:pStyle w:val="ListParagraph"/>
        <w:widowControl w:val="0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1C57F4" w:rsidRPr="00071C40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Dapat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diakses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melalui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perangkat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Android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2"/>
      </w:r>
    </w:p>
    <w:p w14:paraId="6403FB40" w14:textId="77777777" w:rsidR="001C57F4" w:rsidRDefault="001C57F4" w:rsidP="001C57F4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1C57F4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Pendidikan Bahasa Arab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memiliki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peran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strategis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membentuk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pemahaman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terhadap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budaya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Arab yang kaya.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3"/>
      </w:r>
    </w:p>
    <w:p w14:paraId="07CAA171" w14:textId="77777777" w:rsidR="001C57F4" w:rsidRDefault="001C57F4" w:rsidP="001C57F4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Dalam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menghadapi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era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informasi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komunikasi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tantangan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pendidikan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semakin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berkembang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memerlukan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pendekatan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inovatif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kualitas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. Salah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satu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upaya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diambil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adalah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mengintegrasikan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konteks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>, CODOBAL (</w:t>
      </w:r>
      <w:r w:rsidRPr="004118CB">
        <w:rPr>
          <w:rFonts w:ascii="Times New Roman" w:eastAsia="Times New Roman" w:hAnsi="Times New Roman" w:cs="Times New Roman"/>
          <w:i/>
          <w:sz w:val="22"/>
          <w:szCs w:val="22"/>
        </w:rPr>
        <w:t>Comic Digital Android Base Learning</w:t>
      </w:r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muncul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sebagai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pendekatan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menjanjikan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3A021B4" w14:textId="77777777" w:rsidR="001C57F4" w:rsidRDefault="001C57F4" w:rsidP="001C57F4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Pentingnya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penerapan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relevan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menjadi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semakin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jelas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terutama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mendukung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para guru Pendidikan Bahasa Arab di Kota Medan. Adanya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kebutuhan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akan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peningkatan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kualitas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Bahasa Arab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menjadi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dasar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utama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Melalui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difokuskan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pada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pemanfaatan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CODOBAL,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diharapkan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para guru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memanfaatkan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kecanggihan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menciptakan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pengalaman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belajar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lebih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memikat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139ABF7" w14:textId="77777777" w:rsidR="001C57F4" w:rsidRDefault="001C57F4" w:rsidP="001C57F4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1C57F4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Kota Medan,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sebagai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pusat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pendidikan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di wilayah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menjadi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tempat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tepat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mengimplementasikan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populasi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guru Pendidikan Bahasa Arab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berkomitmen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beragam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diharapkan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dampak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positif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terhadap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proses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Bahasa Arab di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sekolah-sekolah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di Kota Medan.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4"/>
      </w:r>
    </w:p>
    <w:p w14:paraId="4A598684" w14:textId="0C86F7B4" w:rsidR="000D791A" w:rsidRPr="00FA6F24" w:rsidRDefault="001C57F4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lang w:val="id-ID"/>
        </w:rPr>
      </w:pPr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Pada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bagian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kita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akan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mengeksplorasi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latar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belakang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masalah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diidentifikasi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tujuan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signifikansi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kerangka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konseptual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menjadi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landasan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utama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Bahasa Arab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CODOBAL.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Penyelidikan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diharapkan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sumbangan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positif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pada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peningkatan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mutu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F5761">
        <w:rPr>
          <w:rFonts w:ascii="Times New Roman" w:eastAsia="Times New Roman" w:hAnsi="Times New Roman" w:cs="Times New Roman"/>
          <w:sz w:val="22"/>
          <w:szCs w:val="22"/>
        </w:rPr>
        <w:t>pendidikan</w:t>
      </w:r>
      <w:proofErr w:type="spellEnd"/>
      <w:r w:rsidRPr="000F5761">
        <w:rPr>
          <w:rFonts w:ascii="Times New Roman" w:eastAsia="Times New Roman" w:hAnsi="Times New Roman" w:cs="Times New Roman"/>
          <w:sz w:val="22"/>
          <w:szCs w:val="22"/>
        </w:rPr>
        <w:t xml:space="preserve"> Bahasa Arab di Kota Medan.</w:t>
      </w:r>
    </w:p>
    <w:p w14:paraId="100D0550" w14:textId="77777777" w:rsidR="005F1CB9" w:rsidRPr="00FA6F24" w:rsidRDefault="005F1CB9" w:rsidP="00FA6F2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lang w:val="id-ID"/>
        </w:rPr>
      </w:pPr>
    </w:p>
    <w:p w14:paraId="5E9183B6" w14:textId="77777777" w:rsidR="005F1CB9" w:rsidRDefault="005F1CB9" w:rsidP="005F1CB9">
      <w:pPr>
        <w:ind w:right="5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Metode</w:t>
      </w:r>
    </w:p>
    <w:p w14:paraId="169F2F3B" w14:textId="643EA861" w:rsidR="00BC27ED" w:rsidRPr="00BC27ED" w:rsidRDefault="00BC27ED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</w:pPr>
      <w:r w:rsidRPr="00BC27ED">
        <w:rPr>
          <w:rFonts w:ascii="Times New Roman" w:eastAsia="Times New Roman" w:hAnsi="Times New Roman" w:cs="Times New Roman"/>
          <w:sz w:val="22"/>
          <w:lang w:val="id-ID"/>
        </w:rPr>
        <w:t>Kegiatan</w:t>
      </w:r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pengabdian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kepada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masyarakat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ini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dilakukan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dengan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beberapa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tahapan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yakni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: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Menentukan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target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sasaran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yang mana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sasaran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dari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pengabdian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ini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adalah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siswa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/I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jurasan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multimedia SMK Hasanah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Pekanbaru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,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lalu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di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tentukan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Analisa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kebutuhan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target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yakni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memberikan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pemahanan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kepada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setiap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siswa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/I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bahwasanya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dari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aplikasi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corel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draw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ini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kita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tidak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hanya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dapat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menghasilkan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suatu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desain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saja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tetapi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juga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hasil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produk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jadinya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.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Selanjutkan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juga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merencanakan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serangkaian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kegiatan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lalu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tahapan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evaluasi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pelatihan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untuk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mengetahui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sejauh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mana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peningkatan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pengetahuan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peserta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pelatihan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dan di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akhiri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dengan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penyusunan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laporan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yang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akan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menghasilkan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luaran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yang di publish di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jurnal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pengabdian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sesuai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dengan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gambar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di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bawha</w:t>
      </w:r>
      <w:proofErr w:type="spellEnd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 xml:space="preserve"> </w:t>
      </w:r>
      <w:proofErr w:type="spellStart"/>
      <w:r w:rsidRPr="00BC27ED">
        <w:rPr>
          <w:rFonts w:ascii="Times New Roman" w:eastAsia="Times New Roman" w:hAnsi="Times New Roman" w:cs="Times New Roman"/>
          <w:bCs/>
          <w:color w:val="0D0D0D"/>
          <w:sz w:val="22"/>
          <w:szCs w:val="22"/>
        </w:rPr>
        <w:t>ini</w:t>
      </w:r>
      <w:proofErr w:type="spellEnd"/>
    </w:p>
    <w:p w14:paraId="0FAB1798" w14:textId="77777777" w:rsidR="001C57F4" w:rsidRPr="00C1292B" w:rsidRDefault="001C57F4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metode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tindakan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kelas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(PTK).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dua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1B4ED26" w14:textId="77777777" w:rsidR="001C57F4" w:rsidRPr="00071C40" w:rsidRDefault="001C57F4" w:rsidP="001C57F4">
      <w:pPr>
        <w:pStyle w:val="ListParagraph"/>
        <w:widowControl w:val="0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1C57F4" w:rsidRPr="00071C40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I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terdiri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dari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perencanaan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perencanaan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menyusun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rencana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5"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4FA96DC" w14:textId="77777777" w:rsidR="001C57F4" w:rsidRPr="00071C40" w:rsidRDefault="001C57F4" w:rsidP="001C57F4">
      <w:pPr>
        <w:widowControl w:val="0"/>
        <w:ind w:left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kepada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guru-guru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pendidikan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Arab.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mengamati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proses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kerja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guru-guru.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menganalisis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menentukan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langkah-langkah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selanjutnya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C7A3769" w14:textId="77777777" w:rsidR="001C57F4" w:rsidRPr="00071C40" w:rsidRDefault="001C57F4" w:rsidP="001C57F4">
      <w:pPr>
        <w:pStyle w:val="ListParagraph"/>
        <w:widowControl w:val="0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1C57F4" w:rsidRPr="00071C40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II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terdiri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dari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perencanaan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perencanaan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menyusun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rencana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disesuaikan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pada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I. 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6"/>
      </w:r>
    </w:p>
    <w:p w14:paraId="57549333" w14:textId="17AC878C" w:rsidR="00D64CFA" w:rsidRPr="001C57F4" w:rsidRDefault="001C57F4" w:rsidP="001C57F4">
      <w:pPr>
        <w:pStyle w:val="ListParagraph"/>
        <w:widowControl w:val="0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kepada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guru-guru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pendidikan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lastRenderedPageBreak/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Arab.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mengamati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proses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kerja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guru-guru.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menganalisis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menentukan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langkah-langkah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selanjutnya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3F46FAE" w14:textId="77777777" w:rsidR="001C57F4" w:rsidRDefault="001C57F4" w:rsidP="001C57F4">
      <w:pPr>
        <w:pStyle w:val="ListParagraph"/>
        <w:widowControl w:val="0"/>
        <w:jc w:val="both"/>
        <w:rPr>
          <w:rFonts w:ascii="Times New Roman" w:eastAsia="Times New Roman" w:hAnsi="Times New Roman" w:cs="Times New Roman"/>
        </w:rPr>
      </w:pPr>
    </w:p>
    <w:p w14:paraId="629FFA7F" w14:textId="77777777" w:rsidR="00D64CFA" w:rsidRPr="00FD6D89" w:rsidRDefault="00D64CFA" w:rsidP="00D64CFA">
      <w:pPr>
        <w:ind w:right="5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Hasil dan </w:t>
      </w:r>
      <w:proofErr w:type="spellStart"/>
      <w:r>
        <w:rPr>
          <w:rFonts w:ascii="Times New Roman" w:eastAsia="Times New Roman" w:hAnsi="Times New Roman" w:cs="Times New Roman"/>
          <w:b/>
        </w:rPr>
        <w:t>Pembahasan</w:t>
      </w:r>
      <w:proofErr w:type="spellEnd"/>
    </w:p>
    <w:p w14:paraId="68F68AD5" w14:textId="77777777" w:rsidR="001C57F4" w:rsidRPr="00C1292B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Hasil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guru-guru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mudah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memahami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cara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CODOBAL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Arab. Guru-guru juga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CODOBAL.</w:t>
      </w:r>
    </w:p>
    <w:p w14:paraId="55390689" w14:textId="77777777" w:rsidR="001C57F4" w:rsidRPr="00C1292B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Berikut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adalah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beberapa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contoh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 yang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dibuat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oleh guru-guru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setelah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mengikuti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7BCAAF6" w14:textId="77777777" w:rsidR="001C57F4" w:rsidRPr="00C1292B" w:rsidRDefault="001C57F4" w:rsidP="001C57F4">
      <w:pPr>
        <w:pStyle w:val="ListParagraph"/>
        <w:widowControl w:val="0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tentang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tata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</w:t>
      </w:r>
    </w:p>
    <w:p w14:paraId="6BF75623" w14:textId="77777777" w:rsidR="001C57F4" w:rsidRPr="00C1292B" w:rsidRDefault="001C57F4" w:rsidP="001C57F4">
      <w:pPr>
        <w:pStyle w:val="ListParagraph"/>
        <w:widowControl w:val="0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tentang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kosakata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</w:t>
      </w:r>
    </w:p>
    <w:p w14:paraId="0AB07474" w14:textId="77777777" w:rsidR="001C57F4" w:rsidRDefault="001C57F4" w:rsidP="001C57F4">
      <w:pPr>
        <w:pStyle w:val="ListParagraph"/>
        <w:widowControl w:val="0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tentang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2B">
        <w:rPr>
          <w:rFonts w:ascii="Times New Roman" w:eastAsia="Times New Roman" w:hAnsi="Times New Roman" w:cs="Times New Roman"/>
          <w:sz w:val="22"/>
          <w:szCs w:val="22"/>
        </w:rPr>
        <w:t>budaya</w:t>
      </w:r>
      <w:proofErr w:type="spellEnd"/>
      <w:r w:rsidRPr="00C1292B">
        <w:rPr>
          <w:rFonts w:ascii="Times New Roman" w:eastAsia="Times New Roman" w:hAnsi="Times New Roman" w:cs="Times New Roman"/>
          <w:sz w:val="22"/>
          <w:szCs w:val="22"/>
        </w:rPr>
        <w:t xml:space="preserve"> Arab </w:t>
      </w:r>
    </w:p>
    <w:p w14:paraId="2E7043CF" w14:textId="77777777" w:rsidR="001C57F4" w:rsidRPr="009A72D3" w:rsidRDefault="001C57F4" w:rsidP="001C57F4">
      <w:pPr>
        <w:widowControl w:val="0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Dalam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Bahasa Arab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beberapa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digunakan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mendukung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digital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penerapan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Android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melibatkan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beberapa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alat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platform.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Berikut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adalah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beberapa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mungkin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digunakan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konteks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3E6227C" w14:textId="77777777" w:rsidR="001C57F4" w:rsidRPr="009A72D3" w:rsidRDefault="001C57F4" w:rsidP="001C57F4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>Adobe Creative Cloud (Adobe Illustrator dan Adobe Photoshop):</w:t>
      </w:r>
    </w:p>
    <w:p w14:paraId="4EC5B10F" w14:textId="77777777" w:rsidR="001C57F4" w:rsidRPr="009A72D3" w:rsidRDefault="001C57F4" w:rsidP="001C57F4">
      <w:pPr>
        <w:pStyle w:val="ListParagraph"/>
        <w:widowControl w:val="0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Fungsi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elemen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desain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menggambar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karakter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mengedit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gambar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1266744" w14:textId="77777777" w:rsidR="001C57F4" w:rsidRPr="009A72D3" w:rsidRDefault="001C57F4" w:rsidP="001C57F4">
      <w:pPr>
        <w:pStyle w:val="ListParagraph"/>
        <w:widowControl w:val="0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Keunggulan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Menyediakan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berbagai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alat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desain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kreatif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fitur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canggih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menghasilkan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gambar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visual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95454E1" w14:textId="77777777" w:rsidR="001C57F4" w:rsidRPr="009A72D3" w:rsidRDefault="001C57F4" w:rsidP="001C57F4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Comic Draw (iOS)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atau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MediBang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Paint (Android):</w:t>
      </w:r>
    </w:p>
    <w:p w14:paraId="0348DF8F" w14:textId="77777777" w:rsidR="001C57F4" w:rsidRPr="009A72D3" w:rsidRDefault="001C57F4" w:rsidP="001C57F4">
      <w:pPr>
        <w:pStyle w:val="ListParagraph"/>
        <w:widowControl w:val="0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Fungsi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khusus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digital,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termasuk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pembuatan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panel,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penambahan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teks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elemen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desain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lainnya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DB51DAF" w14:textId="77777777" w:rsidR="001C57F4" w:rsidRPr="009A72D3" w:rsidRDefault="001C57F4" w:rsidP="001C57F4">
      <w:pPr>
        <w:pStyle w:val="ListParagraph"/>
        <w:widowControl w:val="0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Keunggulan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Memiliki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antarmuka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ramah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pengguna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menyediakan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fitur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mendukung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pembuatan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84086E9" w14:textId="77777777" w:rsidR="001C57F4" w:rsidRPr="009A72D3" w:rsidRDefault="001C57F4" w:rsidP="001C57F4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>Book Creator (iOS dan Android):</w:t>
      </w:r>
    </w:p>
    <w:p w14:paraId="6E847C4C" w14:textId="77777777" w:rsidR="001C57F4" w:rsidRPr="009A72D3" w:rsidRDefault="001C57F4" w:rsidP="001C57F4">
      <w:pPr>
        <w:pStyle w:val="ListParagraph"/>
        <w:widowControl w:val="0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Fungsi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buku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digital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diakses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melalui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berbagai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perangkat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A15FC6" w14:textId="77777777" w:rsidR="001C57F4" w:rsidRPr="009A72D3" w:rsidRDefault="001C57F4" w:rsidP="001C57F4">
      <w:pPr>
        <w:pStyle w:val="ListParagraph"/>
        <w:widowControl w:val="0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Keunggulan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Mendukung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integrasi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gambar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teks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dan multimedia,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memungkinkan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konten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kreatif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8E42BFD" w14:textId="77777777" w:rsidR="001C57F4" w:rsidRPr="009A72D3" w:rsidRDefault="001C57F4" w:rsidP="001C57F4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Scratch (Web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atau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Android):</w:t>
      </w:r>
    </w:p>
    <w:p w14:paraId="54784287" w14:textId="77777777" w:rsidR="001C57F4" w:rsidRPr="009A72D3" w:rsidRDefault="001C57F4" w:rsidP="001C57F4">
      <w:pPr>
        <w:pStyle w:val="ListParagraph"/>
        <w:widowControl w:val="0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Fungsi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Platform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pemrograman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visual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menciptakan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proyek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49D2909" w14:textId="77777777" w:rsidR="001C57F4" w:rsidRPr="009A72D3" w:rsidRDefault="001C57F4" w:rsidP="001C57F4">
      <w:pPr>
        <w:pStyle w:val="ListParagraph"/>
        <w:widowControl w:val="0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Keunggulan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Cocok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membangun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animasi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sederhana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game,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atau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elemen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digital.</w:t>
      </w:r>
    </w:p>
    <w:p w14:paraId="3C3BF8A4" w14:textId="77777777" w:rsidR="001C57F4" w:rsidRPr="009A72D3" w:rsidRDefault="001C57F4" w:rsidP="001C57F4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>Kodu Game Lab (Windows):</w:t>
      </w:r>
    </w:p>
    <w:p w14:paraId="63BE7229" w14:textId="77777777" w:rsidR="001C57F4" w:rsidRPr="009A72D3" w:rsidRDefault="001C57F4" w:rsidP="001C57F4">
      <w:pPr>
        <w:pStyle w:val="ListParagraph"/>
        <w:widowControl w:val="0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Fungsi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Mengajarkan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dasar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pemrograman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memungkinkan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pembuatan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game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sederhana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C2E6CC8" w14:textId="77777777" w:rsidR="001C57F4" w:rsidRPr="009A72D3" w:rsidRDefault="001C57F4" w:rsidP="001C57F4">
      <w:pPr>
        <w:pStyle w:val="ListParagraph"/>
        <w:widowControl w:val="0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Keunggulan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pengalaman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mendidik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bagi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pengguna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digunakan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menciptakan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elemen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permainan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C0FFEFC" w14:textId="77777777" w:rsidR="001C57F4" w:rsidRPr="009A72D3" w:rsidRDefault="001C57F4" w:rsidP="001C57F4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>Android Studio (Windows, macOS, dan Linux):</w:t>
      </w:r>
    </w:p>
    <w:p w14:paraId="4CB5EA94" w14:textId="77777777" w:rsidR="001C57F4" w:rsidRPr="009A72D3" w:rsidRDefault="001C57F4" w:rsidP="001C57F4">
      <w:pPr>
        <w:pStyle w:val="ListParagraph"/>
        <w:widowControl w:val="0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Fungsi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Platform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resmi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Android.</w:t>
      </w:r>
    </w:p>
    <w:p w14:paraId="79F51238" w14:textId="77777777" w:rsidR="001C57F4" w:rsidRPr="009A72D3" w:rsidRDefault="001C57F4" w:rsidP="001C57F4">
      <w:pPr>
        <w:pStyle w:val="ListParagraph"/>
        <w:widowControl w:val="0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Keunggulan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Memungkinkan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menguji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Android,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sesuai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penggunaan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Android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sebagai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distribusi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9C8E21C" w14:textId="77777777" w:rsidR="001C57F4" w:rsidRPr="009A72D3" w:rsidRDefault="001C57F4" w:rsidP="001C57F4">
      <w:pPr>
        <w:pStyle w:val="ListParagraph"/>
        <w:widowControl w:val="0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Presentasi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seperti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Microsoft PowerPoint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atau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Google Slides):</w:t>
      </w:r>
    </w:p>
    <w:p w14:paraId="3A971813" w14:textId="77777777" w:rsidR="001C57F4" w:rsidRPr="009A72D3" w:rsidRDefault="001C57F4" w:rsidP="001C57F4">
      <w:pPr>
        <w:pStyle w:val="ListParagraph"/>
        <w:widowControl w:val="0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Fungsi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: Menyusun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materi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presentasi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merangkum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konsep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1836AD1" w14:textId="77777777" w:rsidR="001C57F4" w:rsidRPr="00071C40" w:rsidRDefault="001C57F4" w:rsidP="001C57F4">
      <w:pPr>
        <w:pStyle w:val="ListParagraph"/>
        <w:widowControl w:val="0"/>
        <w:numPr>
          <w:ilvl w:val="0"/>
          <w:numId w:val="43"/>
        </w:num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1C57F4" w:rsidRPr="00071C40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Keunggulan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Mudah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digunakan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slide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informasi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secara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071C40">
        <w:rPr>
          <w:rFonts w:ascii="Times New Roman" w:eastAsia="Times New Roman" w:hAnsi="Times New Roman" w:cs="Times New Roman"/>
          <w:sz w:val="22"/>
          <w:szCs w:val="22"/>
        </w:rPr>
        <w:t>terstruktur</w:t>
      </w:r>
      <w:proofErr w:type="spellEnd"/>
      <w:r w:rsidRPr="00071C4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7"/>
      </w:r>
    </w:p>
    <w:p w14:paraId="033157DC" w14:textId="23DA0BF2" w:rsidR="00BC27ED" w:rsidRDefault="001C57F4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memanfaatkan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kombinasi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atas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guru Pendidikan Bahasa Arab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mengembangkan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konten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CODOBAL.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Penting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memilih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alat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sesuai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kebutuhan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spesifik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kemampuan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tersedia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lingkungan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4AB3369" w14:textId="77777777" w:rsidR="001C57F4" w:rsidRDefault="001C57F4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50C155" w14:textId="77777777" w:rsidR="001C57F4" w:rsidRDefault="001C57F4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2970B0" w14:textId="77777777" w:rsidR="001C57F4" w:rsidRDefault="001C57F4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3C4907" w14:textId="77777777" w:rsidR="001C57F4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CA777B" w14:textId="77777777" w:rsidR="001C57F4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9566D6C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 wp14:anchorId="6C505614" wp14:editId="61031F1F">
            <wp:simplePos x="0" y="0"/>
            <wp:positionH relativeFrom="margin">
              <wp:align>right</wp:align>
            </wp:positionH>
            <wp:positionV relativeFrom="paragraph">
              <wp:posOffset>65710</wp:posOffset>
            </wp:positionV>
            <wp:extent cx="2757628" cy="1704211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28" cy="170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4FCDCACB" wp14:editId="24E9A21E">
            <wp:simplePos x="0" y="0"/>
            <wp:positionH relativeFrom="column">
              <wp:posOffset>46407</wp:posOffset>
            </wp:positionH>
            <wp:positionV relativeFrom="paragraph">
              <wp:posOffset>87655</wp:posOffset>
            </wp:positionV>
            <wp:extent cx="2840710" cy="16764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155" cy="168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08380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35B1B957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7E201166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2F486B3E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084706AA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27D752C5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0A8F0D16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2CF5BD57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6A6D7CDB" w14:textId="77777777" w:rsidR="001C57F4" w:rsidRDefault="001C57F4" w:rsidP="001C57F4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055BDDFD" w14:textId="77777777" w:rsidR="001C57F4" w:rsidRPr="001C57F4" w:rsidRDefault="001C57F4" w:rsidP="001C57F4">
      <w:pPr>
        <w:ind w:firstLine="72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 xml:space="preserve">Gambar 1. Tim </w:t>
      </w:r>
      <w:proofErr w:type="spellStart"/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>Memberikan</w:t>
      </w:r>
      <w:proofErr w:type="spellEnd"/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 xml:space="preserve"> Materi </w:t>
      </w:r>
      <w:proofErr w:type="spellStart"/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>dalam</w:t>
      </w:r>
      <w:proofErr w:type="spellEnd"/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>Pelatihan</w:t>
      </w:r>
      <w:proofErr w:type="spellEnd"/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</w:p>
    <w:p w14:paraId="305FF320" w14:textId="77777777" w:rsidR="001C57F4" w:rsidRDefault="001C57F4" w:rsidP="001C57F4">
      <w:pPr>
        <w:widowControl w:val="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BFEDFA6" w14:textId="77777777" w:rsidR="001C57F4" w:rsidRDefault="001C57F4" w:rsidP="001C57F4">
      <w:pPr>
        <w:widowControl w:val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0" distB="0" distL="0" distR="0" wp14:anchorId="31FD209B" wp14:editId="56D8ADA1">
            <wp:extent cx="2771775" cy="2771775"/>
            <wp:effectExtent l="0" t="0" r="9525" b="9525"/>
            <wp:docPr id="1938225536" name="Picture 1938225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D905" w14:textId="77777777" w:rsidR="001C57F4" w:rsidRPr="001C57F4" w:rsidRDefault="001C57F4" w:rsidP="001C57F4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 xml:space="preserve">Gambar 2. Hasil Salah Satu </w:t>
      </w:r>
      <w:proofErr w:type="spellStart"/>
      <w:r w:rsidRPr="001C57F4">
        <w:rPr>
          <w:rFonts w:ascii="Times New Roman" w:eastAsia="Times New Roman" w:hAnsi="Times New Roman" w:cs="Times New Roman"/>
          <w:bCs/>
          <w:sz w:val="22"/>
          <w:szCs w:val="22"/>
        </w:rPr>
        <w:t>Penerapan</w:t>
      </w:r>
      <w:proofErr w:type="spellEnd"/>
    </w:p>
    <w:p w14:paraId="04BCF629" w14:textId="77777777" w:rsidR="001C57F4" w:rsidRDefault="001C57F4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val="id-ID"/>
        </w:rPr>
      </w:pPr>
    </w:p>
    <w:p w14:paraId="6BD795BD" w14:textId="77777777" w:rsidR="001C57F4" w:rsidRPr="00157E8B" w:rsidRDefault="001C57F4" w:rsidP="001C57F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Arab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dua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Setiap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terdiri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dari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perencanaan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8985FB5" w14:textId="77777777" w:rsidR="001C57F4" w:rsidRPr="00157E8B" w:rsidRDefault="001C57F4" w:rsidP="001C57F4">
      <w:pPr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I</w:t>
      </w:r>
    </w:p>
    <w:p w14:paraId="189C79E6" w14:textId="77777777" w:rsidR="001C57F4" w:rsidRPr="00157E8B" w:rsidRDefault="001C57F4" w:rsidP="001C57F4">
      <w:pPr>
        <w:pStyle w:val="ListParagraph"/>
        <w:widowControl w:val="0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I,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perencanaan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menyusun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rencana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Rencana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meliputi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materi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metode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media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evaluasi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5FD298C" w14:textId="77777777" w:rsidR="001C57F4" w:rsidRPr="00157E8B" w:rsidRDefault="001C57F4" w:rsidP="001C57F4">
      <w:pPr>
        <w:pStyle w:val="ListParagraph"/>
        <w:widowControl w:val="0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kepada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guru-guru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pendidikan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Arab.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selama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dua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. 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pertama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materi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meliputi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pengenalan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cara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penggunaan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CODOBAL. 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kedua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guru-guru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diberikan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kesempatan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Arab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CODOBAL.</w:t>
      </w:r>
    </w:p>
    <w:p w14:paraId="1C2FB428" w14:textId="77777777" w:rsidR="001C57F4" w:rsidRPr="00157E8B" w:rsidRDefault="001C57F4" w:rsidP="001C57F4">
      <w:pPr>
        <w:pStyle w:val="ListParagraph"/>
        <w:widowControl w:val="0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mengamati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proses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kerja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guru-guru.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oleh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peneliti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dan dua orang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asisten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peneliti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D1F2344" w14:textId="77777777" w:rsidR="001C57F4" w:rsidRDefault="001C57F4" w:rsidP="001C57F4">
      <w:pPr>
        <w:pStyle w:val="ListParagraph"/>
        <w:widowControl w:val="0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menganalisis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menentukan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langkah-langkah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selanjutnya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. Hasil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I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guru-guru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masih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mengalami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kesulitan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memahami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cara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penggunaan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CODOBAL.</w:t>
      </w:r>
    </w:p>
    <w:p w14:paraId="5E98E582" w14:textId="77777777" w:rsidR="001C57F4" w:rsidRPr="008470D4" w:rsidRDefault="001C57F4" w:rsidP="001C57F4">
      <w:pPr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A9852B" w14:textId="77777777" w:rsidR="001C57F4" w:rsidRPr="00157E8B" w:rsidRDefault="001C57F4" w:rsidP="001C57F4">
      <w:pPr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II</w:t>
      </w:r>
    </w:p>
    <w:p w14:paraId="44668D66" w14:textId="77777777" w:rsidR="001C57F4" w:rsidRPr="00157E8B" w:rsidRDefault="001C57F4" w:rsidP="001C57F4">
      <w:pPr>
        <w:pStyle w:val="ListParagraph"/>
        <w:widowControl w:val="0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II,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perencanaan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menyusun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rencana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lastRenderedPageBreak/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disesuaikan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I.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Rencana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meliputi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materi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metode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media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evaluasi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D4B6689" w14:textId="77777777" w:rsidR="001C57F4" w:rsidRPr="00157E8B" w:rsidRDefault="001C57F4" w:rsidP="001C57F4">
      <w:pPr>
        <w:pStyle w:val="ListParagraph"/>
        <w:widowControl w:val="0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II,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materi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meliputi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pengenalan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cara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penggunaan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CODOBAL, dan tips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Arab yang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0A95F80" w14:textId="77777777" w:rsidR="001C57F4" w:rsidRPr="00157E8B" w:rsidRDefault="001C57F4" w:rsidP="001C57F4">
      <w:pPr>
        <w:pStyle w:val="ListParagraph"/>
        <w:widowControl w:val="0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kepada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guru-guru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pendidikan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Arab.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selama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dua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. 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pertama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materi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disampaikan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metode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ceramah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tanya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jawab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praktik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. 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hari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kedua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, guru-guru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diberikan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kesempatan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Arab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CODOBAL.</w:t>
      </w:r>
    </w:p>
    <w:p w14:paraId="3CC18126" w14:textId="77777777" w:rsidR="001C57F4" w:rsidRDefault="001C57F4" w:rsidP="001C57F4">
      <w:pPr>
        <w:widowControl w:val="0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1C57F4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mengamati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proses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kerja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guru-guru.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oleh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peneliti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dan dua orang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asisten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peneliti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8"/>
      </w:r>
    </w:p>
    <w:p w14:paraId="0936D86C" w14:textId="1819698C" w:rsidR="00D54426" w:rsidRDefault="001C57F4" w:rsidP="001C57F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Kegiatan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dilakukan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menganalisis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observasi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menentukan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langkah-langkah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selanjutnya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. Hasil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refleksi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pada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siklus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II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guru-guru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mudah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memahami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cara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CODOBAL. Guru-guru juga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membuat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Arab yang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57E8B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157E8B">
        <w:rPr>
          <w:rFonts w:ascii="Times New Roman" w:eastAsia="Times New Roman" w:hAnsi="Times New Roman" w:cs="Times New Roman"/>
          <w:sz w:val="22"/>
          <w:szCs w:val="22"/>
        </w:rPr>
        <w:t xml:space="preserve"> CODOBAL.</w:t>
      </w:r>
    </w:p>
    <w:p w14:paraId="2EAC1B6A" w14:textId="77777777" w:rsidR="00D54426" w:rsidRPr="009A72D3" w:rsidRDefault="00D54426" w:rsidP="00D54426">
      <w:pPr>
        <w:widowControl w:val="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b/>
          <w:sz w:val="22"/>
          <w:szCs w:val="22"/>
        </w:rPr>
        <w:t xml:space="preserve">Hasil </w:t>
      </w:r>
      <w:proofErr w:type="spellStart"/>
      <w:r w:rsidRPr="009A72D3">
        <w:rPr>
          <w:rFonts w:ascii="Times New Roman" w:eastAsia="Times New Roman" w:hAnsi="Times New Roman" w:cs="Times New Roman"/>
          <w:b/>
          <w:sz w:val="22"/>
          <w:szCs w:val="22"/>
        </w:rPr>
        <w:t>Pelatihan</w:t>
      </w:r>
      <w:proofErr w:type="spellEnd"/>
      <w:r w:rsidRPr="009A72D3">
        <w:rPr>
          <w:rFonts w:ascii="Times New Roman" w:eastAsia="Times New Roman" w:hAnsi="Times New Roman" w:cs="Times New Roman"/>
          <w:b/>
          <w:sz w:val="22"/>
          <w:szCs w:val="22"/>
        </w:rPr>
        <w:t>:</w:t>
      </w:r>
    </w:p>
    <w:p w14:paraId="1BA48AE6" w14:textId="77777777" w:rsidR="00D54426" w:rsidRPr="009A72D3" w:rsidRDefault="00D54426" w:rsidP="00D54426">
      <w:pPr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Hasil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analisis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data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mayoritas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peserta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peningkatan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pengetahuan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signifikan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penggunaan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sebagai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Peningkatan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terlihat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dari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prapostest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postest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mengukur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pemahaman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mereka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sebelum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setelah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27167C8" w14:textId="77777777" w:rsidR="00D54426" w:rsidRPr="009A72D3" w:rsidRDefault="00D54426" w:rsidP="00D54426">
      <w:pPr>
        <w:pStyle w:val="ListParagraph"/>
        <w:widowControl w:val="0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Penerapan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 di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Kelas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3A72F69" w14:textId="77777777" w:rsidR="00D54426" w:rsidRDefault="00D54426" w:rsidP="00D54426">
      <w:pPr>
        <w:pStyle w:val="ListParagraph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D54426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Para guru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mengikuti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berhasil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menerapkan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konsep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mereka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. Mereka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menciptakan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digital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mengintegrasikan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materi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Bahasa Arab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kreativitas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visual.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Penggunaan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platform Android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sebagai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distribusi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juga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keterlibatan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9"/>
      </w:r>
    </w:p>
    <w:p w14:paraId="5FD29B1F" w14:textId="77777777" w:rsidR="00D54426" w:rsidRPr="009A72D3" w:rsidRDefault="00D54426" w:rsidP="00D54426">
      <w:pPr>
        <w:pStyle w:val="ListParagraph"/>
        <w:widowControl w:val="0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Respon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Umpan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Balik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Peserta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D95D525" w14:textId="77777777" w:rsidR="00D54426" w:rsidRPr="009A72D3" w:rsidRDefault="00D54426" w:rsidP="00D54426">
      <w:pPr>
        <w:pStyle w:val="ListParagraph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Wawancara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peserta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mengungkapkan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respon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positif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terhadap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. Mereka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menyatakan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pendekatan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menyenangkan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efektif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daya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tarik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Bahasa Arab.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Beberapa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peserta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juga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melaporkan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peningkatan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motivasi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mengikuti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81EC0F5" w14:textId="77777777" w:rsidR="00D54426" w:rsidRPr="009A72D3" w:rsidRDefault="00D54426" w:rsidP="00D54426">
      <w:pPr>
        <w:pStyle w:val="ListParagraph"/>
        <w:widowControl w:val="0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>Tantangan dan Solusi:</w:t>
      </w:r>
    </w:p>
    <w:p w14:paraId="7EDD7302" w14:textId="77777777" w:rsidR="00D54426" w:rsidRPr="009A72D3" w:rsidRDefault="00D54426" w:rsidP="00D54426">
      <w:pPr>
        <w:pStyle w:val="ListParagraph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Beberapa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tantangan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dihadapi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termasuk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keterbatasan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akses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beberapa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sekolah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Namun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kolaborasi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dukungan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penuh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dari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pihak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sekolah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sebagian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besar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masalah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diatasi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menyelenggarakan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sesi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khusus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guru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membutuhkan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bantuan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lebih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lanjut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092052C" w14:textId="77777777" w:rsidR="00D54426" w:rsidRPr="009A72D3" w:rsidRDefault="00D54426" w:rsidP="00D54426">
      <w:pPr>
        <w:pStyle w:val="ListParagraph"/>
        <w:widowControl w:val="0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Signifikansi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CDD1CC2" w14:textId="77777777" w:rsidR="00D54426" w:rsidRDefault="00D54426" w:rsidP="00D54426">
      <w:pPr>
        <w:pStyle w:val="ListParagraph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D54426" w:rsidSect="006C4A37">
          <w:endnotePr>
            <w:numFmt w:val="decimal"/>
          </w:endnotePr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Hasil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Bahasa Arab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menjadi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solusi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efektif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Bahasa Arab di Kota Medan.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menggabungkan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unsur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digital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Android, para guru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menciptakan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pengalaman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lebih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menarik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relevan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EndnoteReference"/>
          <w:rFonts w:ascii="Times New Roman" w:eastAsia="Times New Roman" w:hAnsi="Times New Roman" w:cs="Times New Roman"/>
          <w:sz w:val="22"/>
          <w:szCs w:val="22"/>
        </w:rPr>
        <w:endnoteReference w:id="10"/>
      </w:r>
    </w:p>
    <w:p w14:paraId="59A52C05" w14:textId="77777777" w:rsidR="00D54426" w:rsidRDefault="00D54426" w:rsidP="00D54426">
      <w:pPr>
        <w:pStyle w:val="ListParagraph"/>
        <w:widowControl w:val="0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Rekomendasi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3096AB16" w14:textId="77777777" w:rsidR="00D54426" w:rsidRDefault="00D54426" w:rsidP="00D54426">
      <w:pPr>
        <w:pStyle w:val="ListParagraph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Berdasarkan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temuan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merekomendasikan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lebih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lanjut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hal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pengayaan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konten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modul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panduan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guru,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penyelenggaraan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workshop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berkala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pembaruan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keterampilan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F2E3AB8" w14:textId="77777777" w:rsidR="00D54426" w:rsidRPr="009A72D3" w:rsidRDefault="00D54426" w:rsidP="00D54426">
      <w:pPr>
        <w:pStyle w:val="ListParagraph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B8F6282" w14:textId="77777777" w:rsidR="00D54426" w:rsidRPr="00157E8B" w:rsidRDefault="00D54426" w:rsidP="00D54426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D54426" w:rsidRPr="00157E8B" w:rsidSect="006C4A37">
          <w:type w:val="continuous"/>
          <w:pgSz w:w="11906" w:h="16838"/>
          <w:pgMar w:top="1701" w:right="1134" w:bottom="1134" w:left="1701" w:header="1134" w:footer="567" w:gutter="0"/>
          <w:cols w:space="720"/>
          <w:titlePg/>
        </w:sect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Penting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dicatat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meskipun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pandangan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positif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terhadap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penerapan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evaluasi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kontinu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lanjutan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diperlukan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memastikan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keberlanjutan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efektivitas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metode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jangka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panjang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5405183" w14:textId="77777777" w:rsidR="00FA6F24" w:rsidRDefault="00FA6F24" w:rsidP="00FA6F24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lang w:val="id-ID"/>
        </w:rPr>
      </w:pPr>
    </w:p>
    <w:p w14:paraId="22655A08" w14:textId="4F0C8498" w:rsidR="002C5711" w:rsidRDefault="002C5711" w:rsidP="002C5711"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Simpulan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dan Saran</w:t>
      </w:r>
    </w:p>
    <w:p w14:paraId="6D2C9FC1" w14:textId="7692394D" w:rsidR="00BC27ED" w:rsidRPr="00BC27ED" w:rsidRDefault="00D54426" w:rsidP="00BC27ED">
      <w:pPr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lang w:val="id-ID"/>
        </w:rPr>
      </w:pP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Melalui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Bahasa Arab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Berbasis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 pada guru Pendidikan Bahasa Arab di Kota Medan,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hasil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menunjukkan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dampak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positif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terhadap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peningkatan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pengetahuan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penerapan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konsep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. Para guru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berhasil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lastRenderedPageBreak/>
        <w:t>menciptakan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digital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interaktif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memanfaatkan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Android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memberikan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pengalaman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lebih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dinamis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Respons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positif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dari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peserta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perubahan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positif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kualitas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mengindikasikan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bahwa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CODOBAL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dapat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menjadi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alat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yang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efektif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9A72D3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9A72D3">
        <w:rPr>
          <w:rFonts w:ascii="Times New Roman" w:eastAsia="Times New Roman" w:hAnsi="Times New Roman" w:cs="Times New Roman"/>
          <w:sz w:val="22"/>
          <w:szCs w:val="22"/>
        </w:rPr>
        <w:t xml:space="preserve"> Bahasa Arab di Kota Medan.</w:t>
      </w:r>
    </w:p>
    <w:p w14:paraId="026D7009" w14:textId="77777777" w:rsidR="000F7B4A" w:rsidRDefault="000F7B4A" w:rsidP="000D791A">
      <w:pPr>
        <w:ind w:right="55"/>
        <w:rPr>
          <w:rFonts w:ascii="Times New Roman" w:eastAsia="Times New Roman" w:hAnsi="Times New Roman" w:cs="Times New Roman"/>
          <w:b/>
          <w:lang w:val="id-ID"/>
        </w:rPr>
      </w:pPr>
    </w:p>
    <w:p w14:paraId="3535CDE0" w14:textId="30FC2ACF" w:rsidR="000D791A" w:rsidRPr="000F7B4A" w:rsidRDefault="000F7B4A" w:rsidP="000D791A">
      <w:pPr>
        <w:ind w:right="55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Referensi</w:t>
      </w:r>
      <w:proofErr w:type="spellEnd"/>
    </w:p>
    <w:sectPr w:rsidR="000D791A" w:rsidRPr="000F7B4A" w:rsidSect="006C4A37">
      <w:footerReference w:type="default" r:id="rId22"/>
      <w:type w:val="continuous"/>
      <w:pgSz w:w="11906" w:h="16838"/>
      <w:pgMar w:top="1701" w:right="1416" w:bottom="1134" w:left="1701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4A5F" w14:textId="77777777" w:rsidR="006C4A37" w:rsidRDefault="006C4A37">
      <w:r>
        <w:separator/>
      </w:r>
    </w:p>
  </w:endnote>
  <w:endnote w:type="continuationSeparator" w:id="0">
    <w:p w14:paraId="343F02D2" w14:textId="77777777" w:rsidR="006C4A37" w:rsidRDefault="006C4A37">
      <w:r>
        <w:continuationSeparator/>
      </w:r>
    </w:p>
  </w:endnote>
  <w:endnote w:id="1">
    <w:p w14:paraId="30D9671E" w14:textId="10EEA426" w:rsidR="001C57F4" w:rsidRPr="00D54426" w:rsidRDefault="001C57F4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Khomsah, A. F., &amp; Imron, M. (2020).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bahasa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Arab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melalui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kolaborasi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metode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questioning dan media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kahoot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Tarbiyatuna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Jurnal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Pendidikan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Ilmiah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>, 5(1), 99-118.</w:t>
      </w:r>
    </w:p>
  </w:endnote>
  <w:endnote w:id="2">
    <w:p w14:paraId="1F55C29E" w14:textId="2E1BF8FB" w:rsidR="001C57F4" w:rsidRPr="00D54426" w:rsidRDefault="001C57F4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Hanifa, S. A., Novita, L., &amp; Gani, R. A. (2023).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Bahan Ajar E-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Menggunakan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Web Pixton Pada Tema 3 Materi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Sistem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Pencernaan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Manusia. 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Jurnal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Sains dan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Teknologi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>, 5(2), 681-687.</w:t>
      </w:r>
    </w:p>
  </w:endnote>
  <w:endnote w:id="3">
    <w:p w14:paraId="3817DD46" w14:textId="022B9159" w:rsidR="001C57F4" w:rsidRPr="00D54426" w:rsidRDefault="001C57F4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Zaidar, M. (2023).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Bahasa Arab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dalam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Karakter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Anak di Era Modern: Kajian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Konseptual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>. Islamic Insights Journal, 5(1), 42-55.</w:t>
      </w:r>
    </w:p>
  </w:endnote>
  <w:endnote w:id="4">
    <w:p w14:paraId="069090EA" w14:textId="5C73C6D7" w:rsidR="001C57F4" w:rsidRPr="00D54426" w:rsidRDefault="001C57F4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>Mubarak, H. Z. (2019). 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Problematika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Pendidikan Kita: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Masalah-Masalah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Pendidikan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Faktual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Dari Guru, Desain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Sekolah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Dampaknya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 (Vol. 1).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zakimu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>. com.</w:t>
      </w:r>
    </w:p>
  </w:endnote>
  <w:endnote w:id="5">
    <w:p w14:paraId="50D8B583" w14:textId="60A01932" w:rsidR="001C57F4" w:rsidRPr="00D54426" w:rsidRDefault="001C57F4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Fitria, H.,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Kristiawan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, M., &amp; Rahmat, N. (2019). Upaya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meningkatkan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kompetensi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guru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melalui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pelatihan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penelitian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tindakan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kelas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Abdimas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Unwahas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>, 4(1).</w:t>
      </w:r>
    </w:p>
  </w:endnote>
  <w:endnote w:id="6">
    <w:p w14:paraId="24B85083" w14:textId="78F38401" w:rsidR="001C57F4" w:rsidRPr="00D54426" w:rsidRDefault="001C57F4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Widyastuti, T. M., &amp; Sakti, S. A. (2022). Upaya Meningkatkan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Kemampuan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Guru Dalam Menyusun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Rencana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Pelaksanaan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(RPP)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Melalui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Work Shop di TK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Srawong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Bocah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Yogyakarta. Bima Abdi: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Jurnal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Pengabdian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Masyarakat, 2(1), 56-64.</w:t>
      </w:r>
    </w:p>
  </w:endnote>
  <w:endnote w:id="7">
    <w:p w14:paraId="7F091183" w14:textId="311C0955" w:rsidR="001C57F4" w:rsidRPr="00D54426" w:rsidRDefault="001C57F4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Frialdo, D.,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Sukmawati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, M., &amp; Irfan, D. (2023).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Pengembangan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Media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Pembelajaran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Komik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Online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Sekolah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Dasar Based Android. 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Jurnal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Vokasi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Informatika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(JAVIT), 11-20.</w:t>
      </w:r>
    </w:p>
  </w:endnote>
  <w:endnote w:id="8">
    <w:p w14:paraId="012AEE0E" w14:textId="1B9EDC2C" w:rsidR="001C57F4" w:rsidRPr="00D54426" w:rsidRDefault="001C57F4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Mahriza, R., Rahmah, M., &amp; Santi, N. E. (2020). Stop Bullying: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Analisis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Kesadaran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dan Tindakan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Preventif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Guru pada Anak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Pra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Sekolah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>. 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Jurnal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Obsesi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Jurnal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Pendidikan Anak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Usia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Dini, 5(1), 891-899.</w:t>
      </w:r>
    </w:p>
  </w:endnote>
  <w:endnote w:id="9">
    <w:p w14:paraId="56C301DF" w14:textId="387132BE" w:rsidR="00D54426" w:rsidRPr="00D54426" w:rsidRDefault="00D54426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Sriwiyati, S. (2021).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Pengajaran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Daring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untuk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Meningkatkan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Partisipasi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Siswa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Ketuntasan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Belajar pada Mata Pelajaran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Biologi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di SMA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dengan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Platform Google Classroom. 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Edumaspul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Jurnal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Pendidikan, 5(1), 1-8.</w:t>
      </w:r>
    </w:p>
  </w:endnote>
  <w:endnote w:id="10">
    <w:p w14:paraId="122BB064" w14:textId="69B463AF" w:rsidR="00D54426" w:rsidRPr="00D54426" w:rsidRDefault="00D54426" w:rsidP="00D5442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Setiawan, Z.,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Pustikayasa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, I. M.,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Jayanegara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, I. N., Setiawan, I. N. A. F., Putra, I. N. A. S., Yasa, I. W. A. P., ... &amp; Gunawan, I. G. D. (2023). PENDIDIKAN MULTIMEDIA: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Konsep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dan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Aplikasi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pada era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revolusi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industri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4.0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menuju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society 5.0. PT. </w:t>
      </w:r>
      <w:proofErr w:type="spellStart"/>
      <w:r w:rsidRPr="00D54426">
        <w:rPr>
          <w:rFonts w:ascii="Times New Roman" w:eastAsia="Times New Roman" w:hAnsi="Times New Roman" w:cs="Times New Roman"/>
          <w:sz w:val="22"/>
          <w:szCs w:val="22"/>
        </w:rPr>
        <w:t>Sonpedia</w:t>
      </w:r>
      <w:proofErr w:type="spellEnd"/>
      <w:r w:rsidRPr="00D54426">
        <w:rPr>
          <w:rFonts w:ascii="Times New Roman" w:eastAsia="Times New Roman" w:hAnsi="Times New Roman" w:cs="Times New Roman"/>
          <w:sz w:val="22"/>
          <w:szCs w:val="22"/>
        </w:rPr>
        <w:t xml:space="preserve"> Publishing Indonesia.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stri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439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5759F" w14:textId="77777777" w:rsidR="004002B0" w:rsidRDefault="00400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7F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A1E4A66" w14:textId="77777777" w:rsidR="004002B0" w:rsidRDefault="00400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705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04B3A" w14:textId="77777777" w:rsidR="004002B0" w:rsidRDefault="00400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4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B2AFD5" w14:textId="77777777" w:rsidR="00A37141" w:rsidRDefault="00A371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15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527DD" w14:textId="77777777" w:rsidR="004002B0" w:rsidRDefault="00400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7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BB72E96" w14:textId="77777777" w:rsidR="00A37141" w:rsidRPr="009B6C57" w:rsidRDefault="00A37141">
    <w:pPr>
      <w:pStyle w:val="Heading2"/>
      <w:spacing w:before="0" w:after="0"/>
      <w:jc w:val="right"/>
      <w:rPr>
        <w:rFonts w:ascii="Cambria" w:eastAsia="Cambria" w:hAnsi="Cambria"/>
        <w:b w:val="0"/>
        <w:i/>
        <w:sz w:val="28"/>
        <w:szCs w:val="28"/>
        <w:lang w:val="en-ID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648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8FC6C" w14:textId="0E220DC4" w:rsidR="00390116" w:rsidRDefault="003901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830A45" w14:textId="77777777" w:rsidR="00FA4AD0" w:rsidRDefault="00FA4AD0">
    <w:pPr>
      <w:spacing w:line="0" w:lineRule="atLeast"/>
      <w:rPr>
        <w:sz w:val="0"/>
        <w:szCs w:val="0"/>
      </w:rPr>
    </w:pPr>
  </w:p>
  <w:p w14:paraId="136D2BB4" w14:textId="77777777" w:rsidR="00B65356" w:rsidRDefault="00B65356"/>
  <w:p w14:paraId="58500E74" w14:textId="77777777" w:rsidR="00B65356" w:rsidRDefault="00B65356"/>
  <w:p w14:paraId="322035CC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DA8D" w14:textId="77777777" w:rsidR="006C4A37" w:rsidRDefault="006C4A37">
      <w:r>
        <w:separator/>
      </w:r>
    </w:p>
  </w:footnote>
  <w:footnote w:type="continuationSeparator" w:id="0">
    <w:p w14:paraId="4CFB9F15" w14:textId="77777777" w:rsidR="006C4A37" w:rsidRDefault="006C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0A52" w14:textId="387F74D0" w:rsidR="00A37141" w:rsidRPr="009B6C57" w:rsidRDefault="00A37141" w:rsidP="005A205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4472C4" w:themeColor="accent1"/>
        <w:sz w:val="22"/>
        <w:szCs w:val="22"/>
      </w:rPr>
    </w:pPr>
    <w:r w:rsidRPr="009B6C57">
      <w:rPr>
        <w:rFonts w:ascii="Times New Roman" w:eastAsia="Times New Roman" w:hAnsi="Times New Roman" w:cs="Times New Roman"/>
        <w:color w:val="4472C4" w:themeColor="accent1"/>
        <w:sz w:val="22"/>
        <w:szCs w:val="22"/>
      </w:rPr>
      <w:t xml:space="preserve">MEJUAJUA: </w:t>
    </w:r>
    <w:proofErr w:type="spellStart"/>
    <w:r w:rsidRPr="009B6C57">
      <w:rPr>
        <w:rFonts w:ascii="Times New Roman" w:eastAsia="Times New Roman" w:hAnsi="Times New Roman" w:cs="Times New Roman"/>
        <w:color w:val="4472C4" w:themeColor="accent1"/>
        <w:sz w:val="22"/>
        <w:szCs w:val="22"/>
      </w:rPr>
      <w:t>Jurnal</w:t>
    </w:r>
    <w:proofErr w:type="spellEnd"/>
    <w:r w:rsidRPr="009B6C57">
      <w:rPr>
        <w:rFonts w:ascii="Times New Roman" w:eastAsia="Times New Roman" w:hAnsi="Times New Roman" w:cs="Times New Roman"/>
        <w:color w:val="4472C4" w:themeColor="accent1"/>
        <w:sz w:val="22"/>
        <w:szCs w:val="22"/>
      </w:rPr>
      <w:t xml:space="preserve"> </w:t>
    </w:r>
    <w:proofErr w:type="spellStart"/>
    <w:r w:rsidRPr="009B6C57">
      <w:rPr>
        <w:rFonts w:ascii="Times New Roman" w:eastAsia="Times New Roman" w:hAnsi="Times New Roman" w:cs="Times New Roman"/>
        <w:color w:val="4472C4" w:themeColor="accent1"/>
        <w:sz w:val="22"/>
        <w:szCs w:val="22"/>
      </w:rPr>
      <w:t>Pengabdian</w:t>
    </w:r>
    <w:proofErr w:type="spellEnd"/>
    <w:r w:rsidRPr="009B6C57">
      <w:rPr>
        <w:rFonts w:ascii="Times New Roman" w:eastAsia="Times New Roman" w:hAnsi="Times New Roman" w:cs="Times New Roman"/>
        <w:color w:val="4472C4" w:themeColor="accent1"/>
        <w:sz w:val="22"/>
        <w:szCs w:val="22"/>
      </w:rPr>
      <w:t xml:space="preserve"> </w:t>
    </w:r>
    <w:proofErr w:type="spellStart"/>
    <w:r w:rsidRPr="009B6C57">
      <w:rPr>
        <w:rFonts w:ascii="Times New Roman" w:eastAsia="Times New Roman" w:hAnsi="Times New Roman" w:cs="Times New Roman"/>
        <w:color w:val="4472C4" w:themeColor="accent1"/>
        <w:sz w:val="22"/>
        <w:szCs w:val="22"/>
      </w:rPr>
      <w:t>Kepada</w:t>
    </w:r>
    <w:proofErr w:type="spellEnd"/>
    <w:r w:rsidRPr="009B6C57">
      <w:rPr>
        <w:rFonts w:ascii="Times New Roman" w:eastAsia="Times New Roman" w:hAnsi="Times New Roman" w:cs="Times New Roman"/>
        <w:color w:val="4472C4" w:themeColor="accent1"/>
        <w:sz w:val="22"/>
        <w:szCs w:val="22"/>
      </w:rPr>
      <w:t xml:space="preserve"> Masyarakat </w:t>
    </w:r>
    <w:r w:rsidR="003D2261">
      <w:rPr>
        <w:rFonts w:ascii="Times New Roman" w:eastAsia="Times New Roman" w:hAnsi="Times New Roman" w:cs="Times New Roman"/>
        <w:color w:val="4472C4" w:themeColor="accent1"/>
        <w:sz w:val="22"/>
        <w:szCs w:val="22"/>
      </w:rPr>
      <w:t xml:space="preserve">Vol </w:t>
    </w:r>
    <w:r w:rsidR="00EB764F">
      <w:rPr>
        <w:rFonts w:ascii="Times New Roman" w:eastAsia="Times New Roman" w:hAnsi="Times New Roman" w:cs="Times New Roman"/>
        <w:color w:val="4472C4" w:themeColor="accent1"/>
        <w:sz w:val="22"/>
        <w:szCs w:val="22"/>
      </w:rPr>
      <w:t xml:space="preserve">3 No </w:t>
    </w:r>
    <w:r w:rsidR="000D791A">
      <w:rPr>
        <w:rFonts w:ascii="Times New Roman" w:eastAsia="Times New Roman" w:hAnsi="Times New Roman" w:cs="Times New Roman"/>
        <w:color w:val="4472C4" w:themeColor="accent1"/>
        <w:sz w:val="22"/>
        <w:szCs w:val="22"/>
      </w:rPr>
      <w:t>2</w:t>
    </w:r>
    <w:r w:rsidRPr="009B6C57">
      <w:rPr>
        <w:rFonts w:ascii="Times New Roman" w:eastAsia="Times New Roman" w:hAnsi="Times New Roman" w:cs="Times New Roman"/>
        <w:color w:val="4472C4" w:themeColor="accent1"/>
        <w:sz w:val="22"/>
        <w:szCs w:val="22"/>
      </w:rPr>
      <w:t xml:space="preserve">, </w:t>
    </w:r>
    <w:proofErr w:type="spellStart"/>
    <w:r w:rsidR="000D791A">
      <w:rPr>
        <w:rFonts w:ascii="Times New Roman" w:eastAsia="Times New Roman" w:hAnsi="Times New Roman" w:cs="Times New Roman"/>
        <w:color w:val="4472C4" w:themeColor="accent1"/>
        <w:sz w:val="22"/>
        <w:szCs w:val="22"/>
      </w:rPr>
      <w:t>Desember</w:t>
    </w:r>
    <w:proofErr w:type="spellEnd"/>
    <w:r w:rsidR="003D2261">
      <w:rPr>
        <w:rFonts w:ascii="Times New Roman" w:eastAsia="Times New Roman" w:hAnsi="Times New Roman" w:cs="Times New Roman"/>
        <w:color w:val="4472C4" w:themeColor="accent1"/>
        <w:sz w:val="22"/>
        <w:szCs w:val="22"/>
      </w:rPr>
      <w:t xml:space="preserve"> 2023</w:t>
    </w:r>
  </w:p>
  <w:p w14:paraId="4636B957" w14:textId="77777777" w:rsidR="00A37141" w:rsidRDefault="00A371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E1BC" w14:textId="03D57296" w:rsidR="006F71BE" w:rsidRPr="006F71BE" w:rsidRDefault="006F71BE" w:rsidP="006F71BE">
    <w:pPr>
      <w:jc w:val="center"/>
      <w:rPr>
        <w:rFonts w:ascii="Times New Roman" w:eastAsia="Times New Roman" w:hAnsi="Times New Roman" w:cs="Times New Roman"/>
        <w:color w:val="4472C4" w:themeColor="accent1"/>
        <w:sz w:val="16"/>
        <w:szCs w:val="16"/>
      </w:rPr>
    </w:pPr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 xml:space="preserve">Herri </w:t>
    </w:r>
    <w:proofErr w:type="spellStart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>Trisna</w:t>
    </w:r>
    <w:proofErr w:type="spellEnd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 xml:space="preserve"> </w:t>
    </w:r>
    <w:proofErr w:type="spellStart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>Frianto</w:t>
    </w:r>
    <w:proofErr w:type="spellEnd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 xml:space="preserve">, Gunawan, Adrian, </w:t>
    </w:r>
    <w:proofErr w:type="spellStart"/>
    <w:r>
      <w:rPr>
        <w:rFonts w:ascii="Times New Roman" w:eastAsia="Times New Roman" w:hAnsi="Times New Roman" w:cs="Times New Roman"/>
        <w:color w:val="4472C4" w:themeColor="accent1"/>
        <w:sz w:val="16"/>
        <w:szCs w:val="16"/>
      </w:rPr>
      <w:t>Dkk</w:t>
    </w:r>
    <w:proofErr w:type="spellEnd"/>
    <w:r>
      <w:rPr>
        <w:rFonts w:ascii="Times New Roman" w:eastAsia="Times New Roman" w:hAnsi="Times New Roman" w:cs="Times New Roman"/>
        <w:color w:val="4472C4" w:themeColor="accent1"/>
        <w:sz w:val="16"/>
        <w:szCs w:val="16"/>
      </w:rPr>
      <w:t xml:space="preserve">, </w:t>
    </w:r>
    <w:proofErr w:type="spellStart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>Pelatihan</w:t>
    </w:r>
    <w:proofErr w:type="spellEnd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 xml:space="preserve"> </w:t>
    </w:r>
    <w:proofErr w:type="spellStart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>Pengembangan</w:t>
    </w:r>
    <w:proofErr w:type="spellEnd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 xml:space="preserve"> Media </w:t>
    </w:r>
    <w:proofErr w:type="spellStart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>Pembelajaran</w:t>
    </w:r>
    <w:proofErr w:type="spellEnd"/>
    <w:r w:rsidRPr="006F71BE">
      <w:rPr>
        <w:rFonts w:ascii="Times New Roman" w:eastAsia="Times New Roman" w:hAnsi="Times New Roman" w:cs="Times New Roman"/>
        <w:color w:val="4472C4" w:themeColor="accent1"/>
        <w:sz w:val="16"/>
        <w:szCs w:val="16"/>
      </w:rPr>
      <w:t xml:space="preserve"> Bahasa Arab Berbasis CODOBAL (Comic Digital Android Base Learning) Pada Guru Pendidikan Bahasa Arab Kota Medan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2B4"/>
    <w:multiLevelType w:val="hybridMultilevel"/>
    <w:tmpl w:val="6E04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B89"/>
    <w:multiLevelType w:val="hybridMultilevel"/>
    <w:tmpl w:val="D8F007EC"/>
    <w:lvl w:ilvl="0" w:tplc="0652DF0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4E8D"/>
    <w:multiLevelType w:val="hybridMultilevel"/>
    <w:tmpl w:val="65002AB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871E70"/>
    <w:multiLevelType w:val="hybridMultilevel"/>
    <w:tmpl w:val="D7BAA07A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AD12B9E"/>
    <w:multiLevelType w:val="hybridMultilevel"/>
    <w:tmpl w:val="064017BC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E15C7"/>
    <w:multiLevelType w:val="hybridMultilevel"/>
    <w:tmpl w:val="54DA855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AB7388"/>
    <w:multiLevelType w:val="hybridMultilevel"/>
    <w:tmpl w:val="10B4452E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CD6A65"/>
    <w:multiLevelType w:val="hybridMultilevel"/>
    <w:tmpl w:val="71428ACA"/>
    <w:lvl w:ilvl="0" w:tplc="EFE021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D0D0D" w:themeColor="text1" w:themeTint="F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B5A82"/>
    <w:multiLevelType w:val="hybridMultilevel"/>
    <w:tmpl w:val="E78EB91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757A97"/>
    <w:multiLevelType w:val="hybridMultilevel"/>
    <w:tmpl w:val="6F0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1E9BDC">
      <w:start w:val="1"/>
      <w:numFmt w:val="decimal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44531"/>
    <w:multiLevelType w:val="hybridMultilevel"/>
    <w:tmpl w:val="3A983A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81A2C"/>
    <w:multiLevelType w:val="multilevel"/>
    <w:tmpl w:val="84A06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B0114"/>
    <w:multiLevelType w:val="hybridMultilevel"/>
    <w:tmpl w:val="0D4676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73C49"/>
    <w:multiLevelType w:val="hybridMultilevel"/>
    <w:tmpl w:val="E70C799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3E5E75"/>
    <w:multiLevelType w:val="hybridMultilevel"/>
    <w:tmpl w:val="CD0A8A7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9F6AC6"/>
    <w:multiLevelType w:val="hybridMultilevel"/>
    <w:tmpl w:val="E6ACF2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55EEA"/>
    <w:multiLevelType w:val="hybridMultilevel"/>
    <w:tmpl w:val="218E8B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C0C52"/>
    <w:multiLevelType w:val="hybridMultilevel"/>
    <w:tmpl w:val="339EB244"/>
    <w:lvl w:ilvl="0" w:tplc="3CC6E4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B2C0B"/>
    <w:multiLevelType w:val="hybridMultilevel"/>
    <w:tmpl w:val="DE80687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FD05B4"/>
    <w:multiLevelType w:val="hybridMultilevel"/>
    <w:tmpl w:val="04CC5492"/>
    <w:lvl w:ilvl="0" w:tplc="CAA0D698">
      <w:start w:val="1"/>
      <w:numFmt w:val="decimal"/>
      <w:lvlText w:val="%1."/>
      <w:lvlJc w:val="left"/>
      <w:pPr>
        <w:ind w:left="119" w:hanging="567"/>
      </w:pPr>
      <w:rPr>
        <w:rFonts w:ascii="Times New Roman" w:eastAsia="MS Mincho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70E19AE">
      <w:numFmt w:val="bullet"/>
      <w:lvlText w:val="•"/>
      <w:lvlJc w:val="left"/>
      <w:pPr>
        <w:ind w:left="1044" w:hanging="567"/>
      </w:pPr>
      <w:rPr>
        <w:rFonts w:hint="default"/>
        <w:lang w:val="id" w:eastAsia="en-US" w:bidi="ar-SA"/>
      </w:rPr>
    </w:lvl>
    <w:lvl w:ilvl="2" w:tplc="702CCA70">
      <w:numFmt w:val="bullet"/>
      <w:lvlText w:val="•"/>
      <w:lvlJc w:val="left"/>
      <w:pPr>
        <w:ind w:left="1968" w:hanging="567"/>
      </w:pPr>
      <w:rPr>
        <w:rFonts w:hint="default"/>
        <w:lang w:val="id" w:eastAsia="en-US" w:bidi="ar-SA"/>
      </w:rPr>
    </w:lvl>
    <w:lvl w:ilvl="3" w:tplc="AF084E84">
      <w:numFmt w:val="bullet"/>
      <w:lvlText w:val="•"/>
      <w:lvlJc w:val="left"/>
      <w:pPr>
        <w:ind w:left="2892" w:hanging="567"/>
      </w:pPr>
      <w:rPr>
        <w:rFonts w:hint="default"/>
        <w:lang w:val="id" w:eastAsia="en-US" w:bidi="ar-SA"/>
      </w:rPr>
    </w:lvl>
    <w:lvl w:ilvl="4" w:tplc="73CA7EE4">
      <w:numFmt w:val="bullet"/>
      <w:lvlText w:val="•"/>
      <w:lvlJc w:val="left"/>
      <w:pPr>
        <w:ind w:left="3816" w:hanging="567"/>
      </w:pPr>
      <w:rPr>
        <w:rFonts w:hint="default"/>
        <w:lang w:val="id" w:eastAsia="en-US" w:bidi="ar-SA"/>
      </w:rPr>
    </w:lvl>
    <w:lvl w:ilvl="5" w:tplc="4E20B492">
      <w:numFmt w:val="bullet"/>
      <w:lvlText w:val="•"/>
      <w:lvlJc w:val="left"/>
      <w:pPr>
        <w:ind w:left="4740" w:hanging="567"/>
      </w:pPr>
      <w:rPr>
        <w:rFonts w:hint="default"/>
        <w:lang w:val="id" w:eastAsia="en-US" w:bidi="ar-SA"/>
      </w:rPr>
    </w:lvl>
    <w:lvl w:ilvl="6" w:tplc="D7A20590">
      <w:numFmt w:val="bullet"/>
      <w:lvlText w:val="•"/>
      <w:lvlJc w:val="left"/>
      <w:pPr>
        <w:ind w:left="5664" w:hanging="567"/>
      </w:pPr>
      <w:rPr>
        <w:rFonts w:hint="default"/>
        <w:lang w:val="id" w:eastAsia="en-US" w:bidi="ar-SA"/>
      </w:rPr>
    </w:lvl>
    <w:lvl w:ilvl="7" w:tplc="DBBC7D86">
      <w:numFmt w:val="bullet"/>
      <w:lvlText w:val="•"/>
      <w:lvlJc w:val="left"/>
      <w:pPr>
        <w:ind w:left="6588" w:hanging="567"/>
      </w:pPr>
      <w:rPr>
        <w:rFonts w:hint="default"/>
        <w:lang w:val="id" w:eastAsia="en-US" w:bidi="ar-SA"/>
      </w:rPr>
    </w:lvl>
    <w:lvl w:ilvl="8" w:tplc="F44E1E12">
      <w:numFmt w:val="bullet"/>
      <w:lvlText w:val="•"/>
      <w:lvlJc w:val="left"/>
      <w:pPr>
        <w:ind w:left="7512" w:hanging="567"/>
      </w:pPr>
      <w:rPr>
        <w:rFonts w:hint="default"/>
        <w:lang w:val="id" w:eastAsia="en-US" w:bidi="ar-SA"/>
      </w:rPr>
    </w:lvl>
  </w:abstractNum>
  <w:abstractNum w:abstractNumId="20" w15:restartNumberingAfterBreak="0">
    <w:nsid w:val="2EB64A3D"/>
    <w:multiLevelType w:val="hybridMultilevel"/>
    <w:tmpl w:val="C74C4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D4E16"/>
    <w:multiLevelType w:val="multilevel"/>
    <w:tmpl w:val="B32E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63795"/>
    <w:multiLevelType w:val="hybridMultilevel"/>
    <w:tmpl w:val="14EE2DC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627B3"/>
    <w:multiLevelType w:val="hybridMultilevel"/>
    <w:tmpl w:val="FBA8E5CE"/>
    <w:lvl w:ilvl="0" w:tplc="BF70E5B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3480821"/>
    <w:multiLevelType w:val="hybridMultilevel"/>
    <w:tmpl w:val="74D820B2"/>
    <w:lvl w:ilvl="0" w:tplc="846491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49A23C4"/>
    <w:multiLevelType w:val="hybridMultilevel"/>
    <w:tmpl w:val="B64CF38C"/>
    <w:lvl w:ilvl="0" w:tplc="0421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52E59BA"/>
    <w:multiLevelType w:val="hybridMultilevel"/>
    <w:tmpl w:val="EB8A949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72E14"/>
    <w:multiLevelType w:val="hybridMultilevel"/>
    <w:tmpl w:val="DAB27A10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B996DBE"/>
    <w:multiLevelType w:val="hybridMultilevel"/>
    <w:tmpl w:val="D0EC8078"/>
    <w:lvl w:ilvl="0" w:tplc="1A8CE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25B4F"/>
    <w:multiLevelType w:val="hybridMultilevel"/>
    <w:tmpl w:val="7AE2C0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71BDA"/>
    <w:multiLevelType w:val="multilevel"/>
    <w:tmpl w:val="58AC0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06019"/>
    <w:multiLevelType w:val="hybridMultilevel"/>
    <w:tmpl w:val="D960F89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662C4F"/>
    <w:multiLevelType w:val="hybridMultilevel"/>
    <w:tmpl w:val="9B049056"/>
    <w:lvl w:ilvl="0" w:tplc="BDC23056">
      <w:start w:val="1"/>
      <w:numFmt w:val="decimal"/>
      <w:lvlText w:val="%1."/>
      <w:lvlJc w:val="left"/>
      <w:pPr>
        <w:ind w:left="3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647" w:hanging="360"/>
      </w:pPr>
    </w:lvl>
    <w:lvl w:ilvl="2" w:tplc="0409001B" w:tentative="1">
      <w:start w:val="1"/>
      <w:numFmt w:val="lowerRoman"/>
      <w:lvlText w:val="%3."/>
      <w:lvlJc w:val="right"/>
      <w:pPr>
        <w:ind w:left="5367" w:hanging="180"/>
      </w:pPr>
    </w:lvl>
    <w:lvl w:ilvl="3" w:tplc="0409000F" w:tentative="1">
      <w:start w:val="1"/>
      <w:numFmt w:val="decimal"/>
      <w:lvlText w:val="%4."/>
      <w:lvlJc w:val="left"/>
      <w:pPr>
        <w:ind w:left="6087" w:hanging="360"/>
      </w:pPr>
    </w:lvl>
    <w:lvl w:ilvl="4" w:tplc="04090019" w:tentative="1">
      <w:start w:val="1"/>
      <w:numFmt w:val="lowerLetter"/>
      <w:lvlText w:val="%5."/>
      <w:lvlJc w:val="left"/>
      <w:pPr>
        <w:ind w:left="6807" w:hanging="360"/>
      </w:pPr>
    </w:lvl>
    <w:lvl w:ilvl="5" w:tplc="0409001B" w:tentative="1">
      <w:start w:val="1"/>
      <w:numFmt w:val="lowerRoman"/>
      <w:lvlText w:val="%6."/>
      <w:lvlJc w:val="right"/>
      <w:pPr>
        <w:ind w:left="7527" w:hanging="180"/>
      </w:pPr>
    </w:lvl>
    <w:lvl w:ilvl="6" w:tplc="0409000F" w:tentative="1">
      <w:start w:val="1"/>
      <w:numFmt w:val="decimal"/>
      <w:lvlText w:val="%7."/>
      <w:lvlJc w:val="left"/>
      <w:pPr>
        <w:ind w:left="8247" w:hanging="360"/>
      </w:pPr>
    </w:lvl>
    <w:lvl w:ilvl="7" w:tplc="04090019" w:tentative="1">
      <w:start w:val="1"/>
      <w:numFmt w:val="lowerLetter"/>
      <w:lvlText w:val="%8."/>
      <w:lvlJc w:val="left"/>
      <w:pPr>
        <w:ind w:left="8967" w:hanging="360"/>
      </w:pPr>
    </w:lvl>
    <w:lvl w:ilvl="8" w:tplc="0409001B" w:tentative="1">
      <w:start w:val="1"/>
      <w:numFmt w:val="lowerRoman"/>
      <w:lvlText w:val="%9."/>
      <w:lvlJc w:val="right"/>
      <w:pPr>
        <w:ind w:left="9687" w:hanging="180"/>
      </w:pPr>
    </w:lvl>
  </w:abstractNum>
  <w:abstractNum w:abstractNumId="33" w15:restartNumberingAfterBreak="0">
    <w:nsid w:val="587B3F19"/>
    <w:multiLevelType w:val="hybridMultilevel"/>
    <w:tmpl w:val="0CEE6D10"/>
    <w:lvl w:ilvl="0" w:tplc="BA34031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DE6388"/>
    <w:multiLevelType w:val="hybridMultilevel"/>
    <w:tmpl w:val="472849A0"/>
    <w:lvl w:ilvl="0" w:tplc="FA042AC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A0418E8"/>
    <w:multiLevelType w:val="hybridMultilevel"/>
    <w:tmpl w:val="E3B89B54"/>
    <w:lvl w:ilvl="0" w:tplc="A33CA1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C5B6798"/>
    <w:multiLevelType w:val="hybridMultilevel"/>
    <w:tmpl w:val="F50EC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87CB6"/>
    <w:multiLevelType w:val="hybridMultilevel"/>
    <w:tmpl w:val="6E8C6872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81F44E8"/>
    <w:multiLevelType w:val="hybridMultilevel"/>
    <w:tmpl w:val="77CC3E8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F2638C"/>
    <w:multiLevelType w:val="hybridMultilevel"/>
    <w:tmpl w:val="8062BB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70638"/>
    <w:multiLevelType w:val="hybridMultilevel"/>
    <w:tmpl w:val="9B965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339EF"/>
    <w:multiLevelType w:val="hybridMultilevel"/>
    <w:tmpl w:val="9514A7E8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6C93DAB"/>
    <w:multiLevelType w:val="multilevel"/>
    <w:tmpl w:val="2F8A0782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460DB4"/>
    <w:multiLevelType w:val="hybridMultilevel"/>
    <w:tmpl w:val="C1545F9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74724"/>
    <w:multiLevelType w:val="hybridMultilevel"/>
    <w:tmpl w:val="A38EF4A8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571E9BDC">
      <w:start w:val="1"/>
      <w:numFmt w:val="decimal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F9014CA"/>
    <w:multiLevelType w:val="hybridMultilevel"/>
    <w:tmpl w:val="FF609002"/>
    <w:lvl w:ilvl="0" w:tplc="0E866820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1505505">
    <w:abstractNumId w:val="21"/>
  </w:num>
  <w:num w:numId="2" w16cid:durableId="243338968">
    <w:abstractNumId w:val="17"/>
  </w:num>
  <w:num w:numId="3" w16cid:durableId="62946625">
    <w:abstractNumId w:val="45"/>
  </w:num>
  <w:num w:numId="4" w16cid:durableId="1746679647">
    <w:abstractNumId w:val="33"/>
  </w:num>
  <w:num w:numId="5" w16cid:durableId="1957907052">
    <w:abstractNumId w:val="24"/>
  </w:num>
  <w:num w:numId="6" w16cid:durableId="1586068485">
    <w:abstractNumId w:val="35"/>
  </w:num>
  <w:num w:numId="7" w16cid:durableId="1768960965">
    <w:abstractNumId w:val="5"/>
  </w:num>
  <w:num w:numId="8" w16cid:durableId="1311523474">
    <w:abstractNumId w:val="34"/>
  </w:num>
  <w:num w:numId="9" w16cid:durableId="1304500295">
    <w:abstractNumId w:val="25"/>
  </w:num>
  <w:num w:numId="10" w16cid:durableId="795756656">
    <w:abstractNumId w:val="7"/>
  </w:num>
  <w:num w:numId="11" w16cid:durableId="698699866">
    <w:abstractNumId w:val="11"/>
  </w:num>
  <w:num w:numId="12" w16cid:durableId="1744794519">
    <w:abstractNumId w:val="40"/>
  </w:num>
  <w:num w:numId="13" w16cid:durableId="111632098">
    <w:abstractNumId w:val="1"/>
  </w:num>
  <w:num w:numId="14" w16cid:durableId="1986810239">
    <w:abstractNumId w:val="32"/>
  </w:num>
  <w:num w:numId="15" w16cid:durableId="966156185">
    <w:abstractNumId w:val="28"/>
  </w:num>
  <w:num w:numId="16" w16cid:durableId="1531802568">
    <w:abstractNumId w:val="23"/>
  </w:num>
  <w:num w:numId="17" w16cid:durableId="1262683813">
    <w:abstractNumId w:val="39"/>
  </w:num>
  <w:num w:numId="18" w16cid:durableId="2647317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32951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166747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6066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7268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5741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260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0290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56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2873748">
    <w:abstractNumId w:val="19"/>
  </w:num>
  <w:num w:numId="28" w16cid:durableId="761024273">
    <w:abstractNumId w:val="15"/>
  </w:num>
  <w:num w:numId="29" w16cid:durableId="19632254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9014532">
    <w:abstractNumId w:val="20"/>
  </w:num>
  <w:num w:numId="31" w16cid:durableId="947586358">
    <w:abstractNumId w:val="22"/>
  </w:num>
  <w:num w:numId="32" w16cid:durableId="837502196">
    <w:abstractNumId w:val="30"/>
  </w:num>
  <w:num w:numId="33" w16cid:durableId="2007398272">
    <w:abstractNumId w:val="8"/>
  </w:num>
  <w:num w:numId="34" w16cid:durableId="618030977">
    <w:abstractNumId w:val="12"/>
  </w:num>
  <w:num w:numId="35" w16cid:durableId="1978412412">
    <w:abstractNumId w:val="3"/>
  </w:num>
  <w:num w:numId="36" w16cid:durableId="39788917">
    <w:abstractNumId w:val="26"/>
  </w:num>
  <w:num w:numId="37" w16cid:durableId="1766611764">
    <w:abstractNumId w:val="2"/>
  </w:num>
  <w:num w:numId="38" w16cid:durableId="1449159551">
    <w:abstractNumId w:val="31"/>
  </w:num>
  <w:num w:numId="39" w16cid:durableId="353270296">
    <w:abstractNumId w:val="14"/>
  </w:num>
  <w:num w:numId="40" w16cid:durableId="876309555">
    <w:abstractNumId w:val="13"/>
  </w:num>
  <w:num w:numId="41" w16cid:durableId="1557620326">
    <w:abstractNumId w:val="38"/>
  </w:num>
  <w:num w:numId="42" w16cid:durableId="1457871632">
    <w:abstractNumId w:val="18"/>
  </w:num>
  <w:num w:numId="43" w16cid:durableId="216362823">
    <w:abstractNumId w:val="43"/>
  </w:num>
  <w:num w:numId="44" w16cid:durableId="1084034497">
    <w:abstractNumId w:val="16"/>
  </w:num>
  <w:num w:numId="45" w16cid:durableId="1815020585">
    <w:abstractNumId w:val="10"/>
  </w:num>
  <w:num w:numId="46" w16cid:durableId="18743400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6F"/>
    <w:rsid w:val="00003A9F"/>
    <w:rsid w:val="00005669"/>
    <w:rsid w:val="00007BC4"/>
    <w:rsid w:val="00027843"/>
    <w:rsid w:val="00057427"/>
    <w:rsid w:val="000906AE"/>
    <w:rsid w:val="000A2DBA"/>
    <w:rsid w:val="000A5A9C"/>
    <w:rsid w:val="000B1C67"/>
    <w:rsid w:val="000C6103"/>
    <w:rsid w:val="000D791A"/>
    <w:rsid w:val="000E538A"/>
    <w:rsid w:val="000F7B4A"/>
    <w:rsid w:val="0012575F"/>
    <w:rsid w:val="00126ECA"/>
    <w:rsid w:val="00171347"/>
    <w:rsid w:val="00192D20"/>
    <w:rsid w:val="0019722F"/>
    <w:rsid w:val="001A4617"/>
    <w:rsid w:val="001B4892"/>
    <w:rsid w:val="001C55D9"/>
    <w:rsid w:val="001C57F4"/>
    <w:rsid w:val="001C7A12"/>
    <w:rsid w:val="001E192F"/>
    <w:rsid w:val="001E3738"/>
    <w:rsid w:val="001F7BA0"/>
    <w:rsid w:val="00231995"/>
    <w:rsid w:val="00237474"/>
    <w:rsid w:val="0026056F"/>
    <w:rsid w:val="00261114"/>
    <w:rsid w:val="00271E84"/>
    <w:rsid w:val="002817A7"/>
    <w:rsid w:val="00283467"/>
    <w:rsid w:val="002C0724"/>
    <w:rsid w:val="002C5711"/>
    <w:rsid w:val="002D6795"/>
    <w:rsid w:val="002F76CB"/>
    <w:rsid w:val="0035657D"/>
    <w:rsid w:val="0038460F"/>
    <w:rsid w:val="00390116"/>
    <w:rsid w:val="003927FD"/>
    <w:rsid w:val="003971CE"/>
    <w:rsid w:val="003B59D5"/>
    <w:rsid w:val="003D2261"/>
    <w:rsid w:val="003D7EB0"/>
    <w:rsid w:val="004002B0"/>
    <w:rsid w:val="00420E34"/>
    <w:rsid w:val="0042551D"/>
    <w:rsid w:val="00446BD0"/>
    <w:rsid w:val="0045204C"/>
    <w:rsid w:val="0051597F"/>
    <w:rsid w:val="00543148"/>
    <w:rsid w:val="0055675A"/>
    <w:rsid w:val="00563582"/>
    <w:rsid w:val="00576F24"/>
    <w:rsid w:val="00584DFF"/>
    <w:rsid w:val="005A205C"/>
    <w:rsid w:val="005B1449"/>
    <w:rsid w:val="005E05CB"/>
    <w:rsid w:val="005F1CB9"/>
    <w:rsid w:val="00604E07"/>
    <w:rsid w:val="00612660"/>
    <w:rsid w:val="006839B8"/>
    <w:rsid w:val="006C39AD"/>
    <w:rsid w:val="006C4A37"/>
    <w:rsid w:val="006E4FEB"/>
    <w:rsid w:val="006E59A8"/>
    <w:rsid w:val="006F71BE"/>
    <w:rsid w:val="007151E7"/>
    <w:rsid w:val="00720948"/>
    <w:rsid w:val="00720F35"/>
    <w:rsid w:val="0072101E"/>
    <w:rsid w:val="007455A1"/>
    <w:rsid w:val="007716DC"/>
    <w:rsid w:val="007B3313"/>
    <w:rsid w:val="00801754"/>
    <w:rsid w:val="00801A93"/>
    <w:rsid w:val="0080341D"/>
    <w:rsid w:val="00845D42"/>
    <w:rsid w:val="00851C4C"/>
    <w:rsid w:val="00853917"/>
    <w:rsid w:val="008A0C2A"/>
    <w:rsid w:val="008C0A87"/>
    <w:rsid w:val="008F7CAC"/>
    <w:rsid w:val="00924334"/>
    <w:rsid w:val="00952CA4"/>
    <w:rsid w:val="00970E1E"/>
    <w:rsid w:val="009916B2"/>
    <w:rsid w:val="00994512"/>
    <w:rsid w:val="009A63F3"/>
    <w:rsid w:val="009B6C57"/>
    <w:rsid w:val="009B706C"/>
    <w:rsid w:val="009C4079"/>
    <w:rsid w:val="009C52D6"/>
    <w:rsid w:val="00A2415B"/>
    <w:rsid w:val="00A30271"/>
    <w:rsid w:val="00A37141"/>
    <w:rsid w:val="00A61148"/>
    <w:rsid w:val="00A6694A"/>
    <w:rsid w:val="00A7329F"/>
    <w:rsid w:val="00AA515B"/>
    <w:rsid w:val="00AE0361"/>
    <w:rsid w:val="00AE241F"/>
    <w:rsid w:val="00AF6353"/>
    <w:rsid w:val="00B3313C"/>
    <w:rsid w:val="00B641D0"/>
    <w:rsid w:val="00B65356"/>
    <w:rsid w:val="00B77C8E"/>
    <w:rsid w:val="00BC27ED"/>
    <w:rsid w:val="00BC3C4B"/>
    <w:rsid w:val="00BE27EE"/>
    <w:rsid w:val="00C15499"/>
    <w:rsid w:val="00C16B72"/>
    <w:rsid w:val="00C17146"/>
    <w:rsid w:val="00C36195"/>
    <w:rsid w:val="00C40EBD"/>
    <w:rsid w:val="00C52706"/>
    <w:rsid w:val="00C74904"/>
    <w:rsid w:val="00C91349"/>
    <w:rsid w:val="00CA4374"/>
    <w:rsid w:val="00CA5370"/>
    <w:rsid w:val="00CB4211"/>
    <w:rsid w:val="00CE2603"/>
    <w:rsid w:val="00CE7820"/>
    <w:rsid w:val="00CF33E4"/>
    <w:rsid w:val="00D109C9"/>
    <w:rsid w:val="00D12190"/>
    <w:rsid w:val="00D41397"/>
    <w:rsid w:val="00D54426"/>
    <w:rsid w:val="00D64CFA"/>
    <w:rsid w:val="00D720E6"/>
    <w:rsid w:val="00D86046"/>
    <w:rsid w:val="00D95A41"/>
    <w:rsid w:val="00D95CC4"/>
    <w:rsid w:val="00DB1753"/>
    <w:rsid w:val="00DB7186"/>
    <w:rsid w:val="00DC304B"/>
    <w:rsid w:val="00DC317A"/>
    <w:rsid w:val="00DC7541"/>
    <w:rsid w:val="00DE2E37"/>
    <w:rsid w:val="00E03966"/>
    <w:rsid w:val="00E07D56"/>
    <w:rsid w:val="00E15F8F"/>
    <w:rsid w:val="00E246A0"/>
    <w:rsid w:val="00E2537E"/>
    <w:rsid w:val="00E35E16"/>
    <w:rsid w:val="00E362FF"/>
    <w:rsid w:val="00E450CF"/>
    <w:rsid w:val="00E80180"/>
    <w:rsid w:val="00E837AA"/>
    <w:rsid w:val="00E956C3"/>
    <w:rsid w:val="00EB764F"/>
    <w:rsid w:val="00EF22C7"/>
    <w:rsid w:val="00EF5C6E"/>
    <w:rsid w:val="00F02FBB"/>
    <w:rsid w:val="00F03C2E"/>
    <w:rsid w:val="00F16E11"/>
    <w:rsid w:val="00F22303"/>
    <w:rsid w:val="00F364F5"/>
    <w:rsid w:val="00FA4AD0"/>
    <w:rsid w:val="00FA6F24"/>
    <w:rsid w:val="00FD1CDD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BF678"/>
  <w15:docId w15:val="{73A7BE32-E2C1-4105-9EDF-CEA27E9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C31"/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F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75C3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7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Sub Bab,Section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link w:val="Heading2"/>
    <w:uiPriority w:val="9"/>
    <w:rsid w:val="00875C31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character" w:styleId="Hyperlink">
    <w:name w:val="Hyperlink"/>
    <w:uiPriority w:val="99"/>
    <w:unhideWhenUsed/>
    <w:rsid w:val="00875C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C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75C31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5C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5C31"/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ShortAbstract">
    <w:name w:val="Short Abstract"/>
    <w:rsid w:val="00875C31"/>
    <w:rPr>
      <w:rFonts w:ascii="Times New Roman" w:eastAsia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017A77"/>
    <w:pPr>
      <w:spacing w:before="100" w:beforeAutospacing="1" w:after="100" w:afterAutospacing="1"/>
    </w:pPr>
    <w:rPr>
      <w:rFonts w:ascii="Times New Roman" w:eastAsia="Times New Roman" w:hAnsi="Times New Roman"/>
      <w:lang w:val="en-ID" w:eastAsia="en-ID"/>
    </w:rPr>
  </w:style>
  <w:style w:type="character" w:customStyle="1" w:styleId="Heading1Char">
    <w:name w:val="Heading 1 Char"/>
    <w:basedOn w:val="DefaultParagraphFont"/>
    <w:link w:val="Heading1"/>
    <w:uiPriority w:val="9"/>
    <w:rsid w:val="00733FD2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ody of text,awal,List Paragraph2,HEADING 1,List Paragraph1,Medium Grid 1 - Accent 21,Body of text+1,Body of text+2,Body of text+3,List Paragraph11,Colorful List - Accent 11,Heading 10,ANNEX,anak bab.,Tabel"/>
    <w:basedOn w:val="Normal"/>
    <w:link w:val="ListParagraphChar"/>
    <w:uiPriority w:val="34"/>
    <w:qFormat/>
    <w:rsid w:val="001E192F"/>
    <w:pPr>
      <w:ind w:left="720"/>
      <w:contextualSpacing/>
    </w:pPr>
  </w:style>
  <w:style w:type="character" w:customStyle="1" w:styleId="ListParagraphChar">
    <w:name w:val="List Paragraph Char"/>
    <w:aliases w:val="Body of text Char,awal Char,List Paragraph2 Char,HEADING 1 Char,List Paragraph1 Char,Medium Grid 1 - Accent 21 Char,Body of text+1 Char,Body of text+2 Char,Body of text+3 Char,List Paragraph11 Char,Colorful List - Accent 11 Char"/>
    <w:link w:val="ListParagraph"/>
    <w:uiPriority w:val="34"/>
    <w:qFormat/>
    <w:rsid w:val="0080341D"/>
    <w:rPr>
      <w:rFonts w:eastAsia="MS Mincho"/>
      <w:lang w:val="en-US"/>
    </w:rPr>
  </w:style>
  <w:style w:type="paragraph" w:customStyle="1" w:styleId="Body">
    <w:name w:val="Body"/>
    <w:basedOn w:val="Normal"/>
    <w:rsid w:val="007151E7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FigureTitle">
    <w:name w:val="FigureTitle"/>
    <w:basedOn w:val="Body"/>
    <w:rsid w:val="007151E7"/>
    <w:pPr>
      <w:spacing w:after="120"/>
      <w:jc w:val="center"/>
    </w:pPr>
    <w:rPr>
      <w:i/>
    </w:rPr>
  </w:style>
  <w:style w:type="paragraph" w:styleId="Caption">
    <w:name w:val="caption"/>
    <w:basedOn w:val="Normal"/>
    <w:next w:val="Normal"/>
    <w:uiPriority w:val="35"/>
    <w:unhideWhenUsed/>
    <w:qFormat/>
    <w:rsid w:val="007151E7"/>
    <w:pPr>
      <w:widowControl w:val="0"/>
      <w:autoSpaceDE w:val="0"/>
      <w:autoSpaceDN w:val="0"/>
      <w:adjustRightInd w:val="0"/>
      <w:spacing w:after="200"/>
      <w:jc w:val="both"/>
      <w:textAlignment w:val="baseline"/>
    </w:pPr>
    <w:rPr>
      <w:rFonts w:ascii="Times New Roman" w:eastAsia="BatangChe" w:hAnsi="Times New Roman" w:cs="Times New Roman"/>
      <w:i/>
      <w:iCs/>
      <w:color w:val="44546A" w:themeColor="text2"/>
      <w:kern w:val="2"/>
      <w:sz w:val="18"/>
      <w:szCs w:val="18"/>
      <w:lang w:eastAsia="ko-KR"/>
    </w:rPr>
  </w:style>
  <w:style w:type="paragraph" w:customStyle="1" w:styleId="Tabletitle">
    <w:name w:val="Tabletitle"/>
    <w:basedOn w:val="Body"/>
    <w:rsid w:val="003D2261"/>
    <w:pPr>
      <w:spacing w:before="240" w:after="120"/>
      <w:jc w:val="center"/>
    </w:pPr>
    <w:rPr>
      <w:i/>
    </w:rPr>
  </w:style>
  <w:style w:type="character" w:styleId="Emphasis">
    <w:name w:val="Emphasis"/>
    <w:basedOn w:val="DefaultParagraphFont"/>
    <w:uiPriority w:val="20"/>
    <w:qFormat/>
    <w:rsid w:val="0051597F"/>
    <w:rPr>
      <w:i/>
      <w:iCs/>
    </w:rPr>
  </w:style>
  <w:style w:type="character" w:customStyle="1" w:styleId="JUDULChar">
    <w:name w:val="JUDUL Char"/>
    <w:basedOn w:val="DefaultParagraphFont"/>
    <w:link w:val="JUDUL"/>
    <w:locked/>
    <w:rsid w:val="005F1CB9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JUDUL">
    <w:name w:val="JUDUL"/>
    <w:basedOn w:val="Normal"/>
    <w:link w:val="JUDULChar"/>
    <w:qFormat/>
    <w:rsid w:val="005F1CB9"/>
    <w:pPr>
      <w:autoSpaceDE w:val="0"/>
      <w:autoSpaceDN w:val="0"/>
      <w:adjustRightInd w:val="0"/>
      <w:spacing w:line="36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GridTable1Light-Accent4">
    <w:name w:val="Grid Table 1 Light Accent 4"/>
    <w:basedOn w:val="TableNormal"/>
    <w:uiPriority w:val="46"/>
    <w:rsid w:val="000D791A"/>
    <w:rPr>
      <w:rFonts w:asciiTheme="minorHAnsi" w:eastAsiaTheme="minorHAnsi" w:hAnsiTheme="minorHAnsi" w:cstheme="minorBidi"/>
      <w:sz w:val="22"/>
      <w:szCs w:val="22"/>
      <w:lang w:val="id-ID"/>
    </w:rPr>
    <w:tblPr>
      <w:tblStyleRowBandSize w:val="1"/>
      <w:tblStyleColBandSize w:val="1"/>
      <w:tblInd w:w="0" w:type="nil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eChar">
    <w:name w:val="Title Char"/>
    <w:aliases w:val="Sub Bab Char,Section Char"/>
    <w:basedOn w:val="DefaultParagraphFont"/>
    <w:link w:val="Title"/>
    <w:uiPriority w:val="10"/>
    <w:locked/>
    <w:rsid w:val="000D791A"/>
    <w:rPr>
      <w:rFonts w:eastAsia="MS Mincho"/>
      <w:b/>
      <w:sz w:val="72"/>
      <w:szCs w:val="7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C571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C5711"/>
    <w:rPr>
      <w:rFonts w:ascii="Times New Roman" w:eastAsia="Times New Roman" w:hAnsi="Times New Roman" w:cs="Times New Roman"/>
      <w:sz w:val="22"/>
      <w:szCs w:val="22"/>
      <w:lang w:val="id"/>
    </w:rPr>
  </w:style>
  <w:style w:type="character" w:styleId="UnresolvedMention">
    <w:name w:val="Unresolved Mention"/>
    <w:basedOn w:val="DefaultParagraphFont"/>
    <w:uiPriority w:val="99"/>
    <w:semiHidden/>
    <w:unhideWhenUsed/>
    <w:rsid w:val="00FA6F2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7A7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57F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57F4"/>
    <w:rPr>
      <w:rFonts w:eastAsia="MS Mincho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C57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htrisnaf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UB9gLBi665WnGnU0AfJNia91tw==">AMUW2mXas/IGC9mlbrpmEqBYozO/WqDdMkC9Y4TwagUxyKH4oY7W1hzrRniHVKC/SfCOXirUy/vM2C7xPcnO/BiWD9ui//Fgu5tovbUDa+VAKTgWWt9i704NGv1gZWtEK8t4l/pGxgNo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Imam Rangga Bakti</cp:lastModifiedBy>
  <cp:revision>110</cp:revision>
  <cp:lastPrinted>2024-01-20T03:23:00Z</cp:lastPrinted>
  <dcterms:created xsi:type="dcterms:W3CDTF">2021-05-19T08:57:00Z</dcterms:created>
  <dcterms:modified xsi:type="dcterms:W3CDTF">2024-01-20T03:30:00Z</dcterms:modified>
</cp:coreProperties>
</file>